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5AB" w:rsidRDefault="00AA05AB" w:rsidP="00A92DF4">
      <w:pPr>
        <w:pStyle w:val="BriefkopfNMS"/>
      </w:pPr>
    </w:p>
    <w:p w:rsidR="00DC5DE9" w:rsidRDefault="00DC5DE9" w:rsidP="00A92DF4">
      <w:pPr>
        <w:pStyle w:val="BriefkopfNMS"/>
      </w:pPr>
    </w:p>
    <w:p w:rsidR="0043508F" w:rsidRDefault="0043508F" w:rsidP="0043508F">
      <w:pPr>
        <w:spacing w:after="200" w:line="276" w:lineRule="auto"/>
        <w:jc w:val="center"/>
        <w:rPr>
          <w:rFonts w:asciiTheme="minorHAnsi" w:eastAsiaTheme="minorHAnsi" w:hAnsiTheme="minorHAnsi" w:cstheme="minorBidi"/>
          <w:sz w:val="40"/>
          <w:szCs w:val="40"/>
          <w:lang w:val="de-AT" w:eastAsia="en-US"/>
        </w:rPr>
      </w:pPr>
    </w:p>
    <w:p w:rsidR="0043508F" w:rsidRDefault="0043508F" w:rsidP="0043508F">
      <w:pPr>
        <w:spacing w:after="200" w:line="276" w:lineRule="auto"/>
        <w:jc w:val="center"/>
        <w:rPr>
          <w:rFonts w:asciiTheme="minorHAnsi" w:eastAsiaTheme="minorHAnsi" w:hAnsiTheme="minorHAnsi" w:cstheme="minorBidi"/>
          <w:sz w:val="40"/>
          <w:szCs w:val="40"/>
          <w:lang w:val="de-AT" w:eastAsia="en-US"/>
        </w:rPr>
      </w:pPr>
      <w:r w:rsidRPr="0043508F">
        <w:rPr>
          <w:rFonts w:asciiTheme="minorHAnsi" w:eastAsiaTheme="minorHAnsi" w:hAnsiTheme="minorHAnsi" w:cstheme="minorBidi"/>
          <w:sz w:val="40"/>
          <w:szCs w:val="40"/>
          <w:lang w:val="de-AT" w:eastAsia="en-US"/>
        </w:rPr>
        <w:t>Pädagogisches Konzept der Nachmittagsbetreuung an der NMS Hitzendorf</w:t>
      </w:r>
    </w:p>
    <w:p w:rsidR="0043508F" w:rsidRPr="0043508F" w:rsidRDefault="0043508F" w:rsidP="0043508F">
      <w:pPr>
        <w:spacing w:after="200" w:line="276" w:lineRule="auto"/>
        <w:jc w:val="center"/>
        <w:rPr>
          <w:rFonts w:asciiTheme="minorHAnsi" w:eastAsiaTheme="minorHAnsi" w:hAnsiTheme="minorHAnsi" w:cstheme="minorBidi"/>
          <w:lang w:val="de-AT" w:eastAsia="en-US"/>
        </w:rPr>
      </w:pPr>
    </w:p>
    <w:p w:rsidR="0043508F" w:rsidRPr="0043508F" w:rsidRDefault="0043508F" w:rsidP="0043508F">
      <w:pPr>
        <w:numPr>
          <w:ilvl w:val="0"/>
          <w:numId w:val="2"/>
        </w:numPr>
        <w:spacing w:after="200" w:line="276" w:lineRule="auto"/>
        <w:jc w:val="both"/>
        <w:rPr>
          <w:rFonts w:asciiTheme="minorHAnsi" w:eastAsiaTheme="minorHAnsi" w:hAnsiTheme="minorHAnsi" w:cstheme="minorBidi"/>
          <w:lang w:val="de-AT" w:eastAsia="en-US"/>
        </w:rPr>
      </w:pPr>
      <w:r w:rsidRPr="0043508F">
        <w:rPr>
          <w:rFonts w:asciiTheme="minorHAnsi" w:eastAsiaTheme="minorHAnsi" w:hAnsiTheme="minorHAnsi" w:cstheme="minorBidi"/>
          <w:lang w:val="de-AT" w:eastAsia="en-US"/>
        </w:rPr>
        <w:t>Allgemeine Informationen</w:t>
      </w:r>
    </w:p>
    <w:p w:rsidR="0043508F" w:rsidRPr="0043508F" w:rsidRDefault="0043508F" w:rsidP="0043508F">
      <w:pPr>
        <w:ind w:left="360"/>
        <w:jc w:val="both"/>
        <w:rPr>
          <w:rFonts w:asciiTheme="minorHAnsi" w:eastAsiaTheme="minorHAnsi" w:hAnsiTheme="minorHAnsi" w:cstheme="minorBidi"/>
          <w:lang w:val="de-AT" w:eastAsia="en-US"/>
        </w:rPr>
      </w:pPr>
    </w:p>
    <w:p w:rsidR="0043508F" w:rsidRPr="0043508F" w:rsidRDefault="0043508F" w:rsidP="0043508F">
      <w:pPr>
        <w:ind w:left="360"/>
        <w:jc w:val="both"/>
        <w:rPr>
          <w:rFonts w:asciiTheme="minorHAnsi" w:eastAsiaTheme="minorHAnsi" w:hAnsiTheme="minorHAnsi" w:cstheme="minorBidi"/>
          <w:lang w:val="de-AT" w:eastAsia="en-US"/>
        </w:rPr>
      </w:pPr>
      <w:r w:rsidRPr="0043508F">
        <w:rPr>
          <w:rFonts w:asciiTheme="minorHAnsi" w:eastAsiaTheme="minorHAnsi" w:hAnsiTheme="minorHAnsi" w:cstheme="minorBidi"/>
          <w:lang w:val="de-AT" w:eastAsia="en-US"/>
        </w:rPr>
        <w:t xml:space="preserve">An der NMS Hitzendorf wird die ganztägige Schulform (GTS) in getrennter Abfolge angeboten. Die angemeldeten Schülerinnen und Schüler wechseln nach ihrem stundenplanmäßigen Unterricht in die Räumlichkeiten der Nachmittagsbetreuung, wo sie von zwei pädagogisch ausgebildeten Betreuerinnen der WIKI Kinderbetreuungs-GmbH, </w:t>
      </w:r>
      <w:proofErr w:type="spellStart"/>
      <w:r w:rsidRPr="0043508F">
        <w:rPr>
          <w:rFonts w:asciiTheme="minorHAnsi" w:eastAsiaTheme="minorHAnsi" w:hAnsiTheme="minorHAnsi" w:cstheme="minorBidi"/>
          <w:lang w:val="de-AT" w:eastAsia="en-US"/>
        </w:rPr>
        <w:t>dzt</w:t>
      </w:r>
      <w:proofErr w:type="spellEnd"/>
      <w:r w:rsidRPr="0043508F">
        <w:rPr>
          <w:rFonts w:asciiTheme="minorHAnsi" w:eastAsiaTheme="minorHAnsi" w:hAnsiTheme="minorHAnsi" w:cstheme="minorBidi"/>
          <w:lang w:val="de-AT" w:eastAsia="en-US"/>
        </w:rPr>
        <w:t xml:space="preserve">. Frau </w:t>
      </w:r>
      <w:proofErr w:type="spellStart"/>
      <w:r w:rsidRPr="0043508F">
        <w:rPr>
          <w:rFonts w:asciiTheme="minorHAnsi" w:eastAsiaTheme="minorHAnsi" w:hAnsiTheme="minorHAnsi" w:cstheme="minorBidi"/>
          <w:lang w:val="de-AT" w:eastAsia="en-US"/>
        </w:rPr>
        <w:t>Dipl.Päd</w:t>
      </w:r>
      <w:proofErr w:type="spellEnd"/>
      <w:r w:rsidRPr="0043508F">
        <w:rPr>
          <w:rFonts w:asciiTheme="minorHAnsi" w:eastAsiaTheme="minorHAnsi" w:hAnsiTheme="minorHAnsi" w:cstheme="minorBidi"/>
          <w:lang w:val="de-AT" w:eastAsia="en-US"/>
        </w:rPr>
        <w:t>. Lisbeth Kager und Frau Michaela Koch, betreut werden. Die Schülerinnen und Schüler werden täglich von ihrer Betreuerinnen zum Mittagessen begleitet und während der Freizeit- und Lernphasen betreut. Dies stellt eine große Herausforderung dar, da Kinder aller Sch</w:t>
      </w:r>
      <w:r w:rsidR="00F24A43">
        <w:rPr>
          <w:rFonts w:asciiTheme="minorHAnsi" w:eastAsiaTheme="minorHAnsi" w:hAnsiTheme="minorHAnsi" w:cstheme="minorBidi"/>
          <w:lang w:val="de-AT" w:eastAsia="en-US"/>
        </w:rPr>
        <w:t>ulstufen und auch Kinder</w:t>
      </w:r>
      <w:r w:rsidRPr="0043508F">
        <w:rPr>
          <w:rFonts w:asciiTheme="minorHAnsi" w:eastAsiaTheme="minorHAnsi" w:hAnsiTheme="minorHAnsi" w:cstheme="minorBidi"/>
          <w:lang w:val="de-AT" w:eastAsia="en-US"/>
        </w:rPr>
        <w:t xml:space="preserve"> mit sonderpädagogischem Förderbedarf die Nachmittagsbetreuung besuchen. Ziel der Nachmittagsbetreuung ist eine fachgerechte Betreuung der Kinder, die Förderung ihrer sozialen Entwicklung und die bestmögliche Unterstützung bei schulischen Aufgaben durch einen Fachlehrer der NMS für 4 Stunden in der Woche.</w:t>
      </w:r>
      <w:r w:rsidR="00F24A43">
        <w:rPr>
          <w:rFonts w:asciiTheme="minorHAnsi" w:eastAsiaTheme="minorHAnsi" w:hAnsiTheme="minorHAnsi" w:cstheme="minorBidi"/>
          <w:lang w:val="de-AT" w:eastAsia="en-US"/>
        </w:rPr>
        <w:t xml:space="preserve"> (Beschluss im Schulforum vom 24.10.2016</w:t>
      </w:r>
      <w:r w:rsidRPr="0043508F">
        <w:rPr>
          <w:rFonts w:asciiTheme="minorHAnsi" w:eastAsiaTheme="minorHAnsi" w:hAnsiTheme="minorHAnsi" w:cstheme="minorBidi"/>
          <w:lang w:val="de-AT" w:eastAsia="en-US"/>
        </w:rPr>
        <w:t>)</w:t>
      </w:r>
    </w:p>
    <w:p w:rsidR="0043508F" w:rsidRPr="0043508F" w:rsidRDefault="0043508F" w:rsidP="0043508F">
      <w:pPr>
        <w:ind w:left="360"/>
        <w:rPr>
          <w:rFonts w:asciiTheme="minorHAnsi" w:eastAsiaTheme="minorHAnsi" w:hAnsiTheme="minorHAnsi" w:cstheme="minorBidi"/>
          <w:lang w:val="de-AT" w:eastAsia="en-US"/>
        </w:rPr>
      </w:pPr>
    </w:p>
    <w:p w:rsidR="0043508F" w:rsidRPr="0043508F" w:rsidRDefault="0043508F" w:rsidP="0043508F">
      <w:pPr>
        <w:ind w:left="360"/>
        <w:rPr>
          <w:rFonts w:asciiTheme="minorHAnsi" w:eastAsiaTheme="minorHAnsi" w:hAnsiTheme="minorHAnsi" w:cstheme="minorBidi"/>
          <w:lang w:val="de-AT" w:eastAsia="en-US"/>
        </w:rPr>
      </w:pPr>
    </w:p>
    <w:p w:rsidR="0043508F" w:rsidRPr="0043508F" w:rsidRDefault="0043508F" w:rsidP="0043508F">
      <w:pPr>
        <w:numPr>
          <w:ilvl w:val="0"/>
          <w:numId w:val="2"/>
        </w:numPr>
        <w:spacing w:after="200" w:line="276" w:lineRule="auto"/>
        <w:rPr>
          <w:rFonts w:asciiTheme="minorHAnsi" w:eastAsiaTheme="minorHAnsi" w:hAnsiTheme="minorHAnsi" w:cstheme="minorBidi"/>
          <w:lang w:val="de-AT" w:eastAsia="en-US"/>
        </w:rPr>
      </w:pPr>
      <w:r w:rsidRPr="0043508F">
        <w:rPr>
          <w:rFonts w:asciiTheme="minorHAnsi" w:eastAsiaTheme="minorHAnsi" w:hAnsiTheme="minorHAnsi" w:cstheme="minorBidi"/>
          <w:lang w:val="de-AT" w:eastAsia="en-US"/>
        </w:rPr>
        <w:t>Anmeldung</w:t>
      </w:r>
    </w:p>
    <w:p w:rsidR="0043508F" w:rsidRPr="0043508F" w:rsidRDefault="0043508F" w:rsidP="0043508F">
      <w:pPr>
        <w:ind w:left="360"/>
        <w:rPr>
          <w:rFonts w:asciiTheme="minorHAnsi" w:eastAsiaTheme="minorHAnsi" w:hAnsiTheme="minorHAnsi" w:cstheme="minorBidi"/>
          <w:lang w:val="de-AT" w:eastAsia="en-US"/>
        </w:rPr>
      </w:pPr>
    </w:p>
    <w:p w:rsidR="0043508F" w:rsidRPr="0043508F" w:rsidRDefault="0043508F" w:rsidP="0043508F">
      <w:pPr>
        <w:ind w:left="360"/>
        <w:jc w:val="both"/>
        <w:rPr>
          <w:rFonts w:asciiTheme="minorHAnsi" w:eastAsiaTheme="minorHAnsi" w:hAnsiTheme="minorHAnsi" w:cstheme="minorBidi"/>
          <w:lang w:val="de-AT" w:eastAsia="en-US"/>
        </w:rPr>
      </w:pPr>
      <w:r w:rsidRPr="0043508F">
        <w:rPr>
          <w:rFonts w:asciiTheme="minorHAnsi" w:eastAsiaTheme="minorHAnsi" w:hAnsiTheme="minorHAnsi" w:cstheme="minorBidi"/>
          <w:lang w:val="de-AT" w:eastAsia="en-US"/>
        </w:rPr>
        <w:t xml:space="preserve">Die Kriterien für eine Anmeldung sind durch den Trägerverein WIKI festgelegt. Die Anmeldung, die für zwei bis fünf Tage möglich ist, erfolgt am Anfang jedes Schuljahres und gilt für ein Jahr. Eine Abmeldung kann grundsätzlich nur zu Semesterende erfolgen. </w:t>
      </w:r>
    </w:p>
    <w:p w:rsidR="0043508F" w:rsidRPr="0043508F" w:rsidRDefault="0043508F" w:rsidP="0043508F">
      <w:pPr>
        <w:ind w:left="360"/>
        <w:jc w:val="both"/>
        <w:rPr>
          <w:rFonts w:asciiTheme="minorHAnsi" w:eastAsiaTheme="minorHAnsi" w:hAnsiTheme="minorHAnsi" w:cstheme="minorBidi"/>
          <w:lang w:val="de-AT" w:eastAsia="en-US"/>
        </w:rPr>
      </w:pPr>
      <w:r w:rsidRPr="0043508F">
        <w:rPr>
          <w:rFonts w:asciiTheme="minorHAnsi" w:eastAsiaTheme="minorHAnsi" w:hAnsiTheme="minorHAnsi" w:cstheme="minorBidi"/>
          <w:lang w:val="de-AT" w:eastAsia="en-US"/>
        </w:rPr>
        <w:t xml:space="preserve">Die Eltern der neu eintretenden Schülerinnen und Schüler werden im Zuge der Anmeldung ihres Kindes über die Möglichkeit einer Nachmittagsbetreuung informiert. Eine weitere Information bietet die NMS Hitzendorf auch anlässlich eines Elternabends am Ende des Schuljahres, an dem auch schon eine Anmeldung erfolgen kann.  </w:t>
      </w:r>
    </w:p>
    <w:p w:rsidR="0043508F" w:rsidRPr="0043508F" w:rsidRDefault="0043508F" w:rsidP="0043508F">
      <w:pPr>
        <w:ind w:left="360"/>
        <w:rPr>
          <w:rFonts w:asciiTheme="minorHAnsi" w:eastAsiaTheme="minorHAnsi" w:hAnsiTheme="minorHAnsi" w:cstheme="minorBidi"/>
          <w:lang w:val="de-AT" w:eastAsia="en-US"/>
        </w:rPr>
      </w:pPr>
    </w:p>
    <w:p w:rsidR="0043508F" w:rsidRPr="0043508F" w:rsidRDefault="0043508F" w:rsidP="0043508F">
      <w:pPr>
        <w:ind w:left="360"/>
        <w:rPr>
          <w:rFonts w:asciiTheme="minorHAnsi" w:eastAsiaTheme="minorHAnsi" w:hAnsiTheme="minorHAnsi" w:cstheme="minorBidi"/>
          <w:lang w:val="de-AT" w:eastAsia="en-US"/>
        </w:rPr>
      </w:pPr>
    </w:p>
    <w:p w:rsidR="0043508F" w:rsidRPr="0043508F" w:rsidRDefault="0043508F" w:rsidP="0043508F">
      <w:pPr>
        <w:numPr>
          <w:ilvl w:val="0"/>
          <w:numId w:val="2"/>
        </w:numPr>
        <w:spacing w:after="200" w:line="276" w:lineRule="auto"/>
        <w:rPr>
          <w:rFonts w:asciiTheme="minorHAnsi" w:eastAsiaTheme="minorHAnsi" w:hAnsiTheme="minorHAnsi" w:cstheme="minorBidi"/>
          <w:lang w:val="de-AT" w:eastAsia="en-US"/>
        </w:rPr>
      </w:pPr>
      <w:r w:rsidRPr="0043508F">
        <w:rPr>
          <w:rFonts w:asciiTheme="minorHAnsi" w:eastAsiaTheme="minorHAnsi" w:hAnsiTheme="minorHAnsi" w:cstheme="minorBidi"/>
          <w:lang w:val="de-AT" w:eastAsia="en-US"/>
        </w:rPr>
        <w:t>Öffnungszeiten</w:t>
      </w:r>
    </w:p>
    <w:p w:rsidR="0043508F" w:rsidRPr="0043508F" w:rsidRDefault="0043508F" w:rsidP="0043508F">
      <w:pPr>
        <w:ind w:left="360"/>
        <w:rPr>
          <w:rFonts w:asciiTheme="minorHAnsi" w:eastAsiaTheme="minorHAnsi" w:hAnsiTheme="minorHAnsi" w:cstheme="minorBidi"/>
          <w:lang w:val="de-AT" w:eastAsia="en-US"/>
        </w:rPr>
      </w:pPr>
    </w:p>
    <w:p w:rsidR="0043508F" w:rsidRPr="0043508F" w:rsidRDefault="0043508F" w:rsidP="0043508F">
      <w:pPr>
        <w:ind w:left="360"/>
        <w:jc w:val="both"/>
        <w:rPr>
          <w:rFonts w:asciiTheme="minorHAnsi" w:eastAsiaTheme="minorHAnsi" w:hAnsiTheme="minorHAnsi" w:cstheme="minorBidi"/>
          <w:lang w:val="de-AT" w:eastAsia="en-US"/>
        </w:rPr>
      </w:pPr>
      <w:r w:rsidRPr="0043508F">
        <w:rPr>
          <w:rFonts w:asciiTheme="minorHAnsi" w:eastAsiaTheme="minorHAnsi" w:hAnsiTheme="minorHAnsi" w:cstheme="minorBidi"/>
          <w:lang w:val="de-AT" w:eastAsia="en-US"/>
        </w:rPr>
        <w:t>Die Öffnungszeiten der GTS richten sich nach den Unterrichtszeiten der Schülerinnen und Schüler. Grundsätzlich gibt es eine Betreuung von Montag bis Freitag von 12.30 bis 17.30 Uhr. Sollten jedoch nur 4 Stunden Unterricht sein, beginnt die GTS schon ab 11.30 Uhr.  An Wochenenden, schulautonomen Tagen und zu Ferienzeiten ist die GTS geschlossen. Für Fenstertage und die ersten 14 Tage der Sommerferien wird eine Bedarfserhebung gemacht, sollten sich mindestens 3 Kinder melden, wäre die GTS auch zu diesen Zeiten geöffnet.</w:t>
      </w:r>
    </w:p>
    <w:p w:rsidR="0043508F" w:rsidRPr="0043508F" w:rsidRDefault="0043508F" w:rsidP="0043508F">
      <w:pPr>
        <w:ind w:left="360"/>
        <w:rPr>
          <w:rFonts w:asciiTheme="minorHAnsi" w:eastAsiaTheme="minorHAnsi" w:hAnsiTheme="minorHAnsi" w:cstheme="minorBidi"/>
          <w:lang w:val="de-AT" w:eastAsia="en-US"/>
        </w:rPr>
      </w:pPr>
    </w:p>
    <w:p w:rsidR="0043508F" w:rsidRPr="0043508F" w:rsidRDefault="0043508F" w:rsidP="0043508F">
      <w:pPr>
        <w:ind w:left="360"/>
        <w:rPr>
          <w:rFonts w:asciiTheme="minorHAnsi" w:eastAsiaTheme="minorHAnsi" w:hAnsiTheme="minorHAnsi" w:cstheme="minorBidi"/>
          <w:lang w:val="de-AT" w:eastAsia="en-US"/>
        </w:rPr>
      </w:pPr>
    </w:p>
    <w:p w:rsidR="0043508F" w:rsidRPr="0043508F" w:rsidRDefault="0043508F" w:rsidP="0043508F">
      <w:pPr>
        <w:ind w:left="360"/>
        <w:rPr>
          <w:rFonts w:asciiTheme="minorHAnsi" w:eastAsiaTheme="minorHAnsi" w:hAnsiTheme="minorHAnsi" w:cstheme="minorBidi"/>
          <w:lang w:val="de-AT" w:eastAsia="en-US"/>
        </w:rPr>
      </w:pPr>
    </w:p>
    <w:p w:rsidR="0043508F" w:rsidRPr="0043508F" w:rsidRDefault="0043508F" w:rsidP="0043508F">
      <w:pPr>
        <w:rPr>
          <w:rFonts w:asciiTheme="minorHAnsi" w:eastAsiaTheme="minorHAnsi" w:hAnsiTheme="minorHAnsi" w:cstheme="minorBidi"/>
          <w:lang w:val="de-AT" w:eastAsia="en-US"/>
        </w:rPr>
      </w:pPr>
    </w:p>
    <w:p w:rsidR="0043508F" w:rsidRPr="0043508F" w:rsidRDefault="0043508F" w:rsidP="0043508F">
      <w:pPr>
        <w:numPr>
          <w:ilvl w:val="0"/>
          <w:numId w:val="2"/>
        </w:numPr>
        <w:spacing w:after="200" w:line="276" w:lineRule="auto"/>
        <w:rPr>
          <w:rFonts w:asciiTheme="minorHAnsi" w:eastAsiaTheme="minorHAnsi" w:hAnsiTheme="minorHAnsi" w:cstheme="minorBidi"/>
          <w:lang w:val="de-AT" w:eastAsia="en-US"/>
        </w:rPr>
      </w:pPr>
      <w:r w:rsidRPr="0043508F">
        <w:rPr>
          <w:rFonts w:asciiTheme="minorHAnsi" w:eastAsiaTheme="minorHAnsi" w:hAnsiTheme="minorHAnsi" w:cstheme="minorBidi"/>
          <w:lang w:val="de-AT" w:eastAsia="en-US"/>
        </w:rPr>
        <w:t>Räumliche Situation</w:t>
      </w:r>
    </w:p>
    <w:p w:rsidR="0043508F" w:rsidRPr="0043508F" w:rsidRDefault="0043508F" w:rsidP="0043508F">
      <w:pPr>
        <w:ind w:left="360"/>
        <w:rPr>
          <w:rFonts w:asciiTheme="minorHAnsi" w:eastAsiaTheme="minorHAnsi" w:hAnsiTheme="minorHAnsi" w:cstheme="minorBidi"/>
          <w:lang w:val="de-AT" w:eastAsia="en-US"/>
        </w:rPr>
      </w:pPr>
    </w:p>
    <w:p w:rsidR="0043508F" w:rsidRPr="0043508F" w:rsidRDefault="0043508F" w:rsidP="0043508F">
      <w:pPr>
        <w:ind w:left="360"/>
        <w:jc w:val="both"/>
        <w:rPr>
          <w:rFonts w:asciiTheme="minorHAnsi" w:eastAsiaTheme="minorHAnsi" w:hAnsiTheme="minorHAnsi" w:cstheme="minorBidi"/>
          <w:lang w:val="de-AT" w:eastAsia="en-US"/>
        </w:rPr>
      </w:pPr>
      <w:r w:rsidRPr="0043508F">
        <w:rPr>
          <w:rFonts w:asciiTheme="minorHAnsi" w:eastAsiaTheme="minorHAnsi" w:hAnsiTheme="minorHAnsi" w:cstheme="minorBidi"/>
          <w:lang w:val="de-AT" w:eastAsia="en-US"/>
        </w:rPr>
        <w:t xml:space="preserve">Der GTS steht für ihre Lernzeit und als „Basisstation“ zwei Räume im Gebäude der Schule zur Verfügung. Diese Räume sind hell und mit einem PC ausgestattet. Für den Freizeitteil stehen der Gruppe grundsätzlich alle Räume der Schule – sofern sich nicht unterrichtlich genützt oder von externen Gruppen belegt sind – zur Verfügung. Dies sind u.a. 2 Computerräume, 2 Turnsäle, die hauseigene Bibliothek und die Klassenräume mit Whiteboards etc. Zusätzlich haben die Schülerinnen und Schüler auch die Möglichkeit Tischtennistische und einen Drehfußballtisch zu benützen. </w:t>
      </w:r>
    </w:p>
    <w:p w:rsidR="0043508F" w:rsidRPr="0043508F" w:rsidRDefault="0043508F" w:rsidP="0043508F">
      <w:pPr>
        <w:ind w:left="360"/>
        <w:jc w:val="both"/>
        <w:rPr>
          <w:rFonts w:asciiTheme="minorHAnsi" w:eastAsiaTheme="minorHAnsi" w:hAnsiTheme="minorHAnsi" w:cstheme="minorBidi"/>
          <w:lang w:val="de-AT" w:eastAsia="en-US"/>
        </w:rPr>
      </w:pPr>
      <w:proofErr w:type="spellStart"/>
      <w:r w:rsidRPr="0043508F">
        <w:rPr>
          <w:rFonts w:asciiTheme="minorHAnsi" w:eastAsiaTheme="minorHAnsi" w:hAnsiTheme="minorHAnsi" w:cstheme="minorBidi"/>
          <w:lang w:val="de-AT" w:eastAsia="en-US"/>
        </w:rPr>
        <w:t>Weiters</w:t>
      </w:r>
      <w:proofErr w:type="spellEnd"/>
      <w:r w:rsidRPr="0043508F">
        <w:rPr>
          <w:rFonts w:asciiTheme="minorHAnsi" w:eastAsiaTheme="minorHAnsi" w:hAnsiTheme="minorHAnsi" w:cstheme="minorBidi"/>
          <w:lang w:val="de-AT" w:eastAsia="en-US"/>
        </w:rPr>
        <w:t xml:space="preserve"> können der Schulhof, eine angrenzende Wiese und auch ein Teil eines nahe gelegenen Waldes für Aktivitäten im Freien genützt werden. </w:t>
      </w:r>
    </w:p>
    <w:p w:rsidR="0043508F" w:rsidRPr="0043508F" w:rsidRDefault="0043508F" w:rsidP="0043508F">
      <w:pPr>
        <w:ind w:left="360"/>
        <w:rPr>
          <w:rFonts w:asciiTheme="minorHAnsi" w:eastAsiaTheme="minorHAnsi" w:hAnsiTheme="minorHAnsi" w:cstheme="minorBidi"/>
          <w:lang w:val="de-AT" w:eastAsia="en-US"/>
        </w:rPr>
      </w:pPr>
    </w:p>
    <w:p w:rsidR="0043508F" w:rsidRPr="0043508F" w:rsidRDefault="0043508F" w:rsidP="0043508F">
      <w:pPr>
        <w:ind w:left="360"/>
        <w:rPr>
          <w:rFonts w:asciiTheme="minorHAnsi" w:eastAsiaTheme="minorHAnsi" w:hAnsiTheme="minorHAnsi" w:cstheme="minorBidi"/>
          <w:lang w:val="de-AT" w:eastAsia="en-US"/>
        </w:rPr>
      </w:pPr>
    </w:p>
    <w:p w:rsidR="0043508F" w:rsidRPr="0043508F" w:rsidRDefault="0043508F" w:rsidP="0043508F">
      <w:pPr>
        <w:numPr>
          <w:ilvl w:val="0"/>
          <w:numId w:val="2"/>
        </w:numPr>
        <w:spacing w:after="200" w:line="276" w:lineRule="auto"/>
        <w:rPr>
          <w:rFonts w:asciiTheme="minorHAnsi" w:eastAsiaTheme="minorHAnsi" w:hAnsiTheme="minorHAnsi" w:cstheme="minorBidi"/>
          <w:lang w:val="de-AT" w:eastAsia="en-US"/>
        </w:rPr>
      </w:pPr>
      <w:r w:rsidRPr="0043508F">
        <w:rPr>
          <w:rFonts w:asciiTheme="minorHAnsi" w:eastAsiaTheme="minorHAnsi" w:hAnsiTheme="minorHAnsi" w:cstheme="minorBidi"/>
          <w:lang w:val="de-AT" w:eastAsia="en-US"/>
        </w:rPr>
        <w:t>Freizeitpädagogische Inhalte</w:t>
      </w:r>
    </w:p>
    <w:p w:rsidR="0043508F" w:rsidRPr="0043508F" w:rsidRDefault="0043508F" w:rsidP="0043508F">
      <w:pPr>
        <w:ind w:left="360"/>
        <w:rPr>
          <w:rFonts w:asciiTheme="minorHAnsi" w:eastAsiaTheme="minorHAnsi" w:hAnsiTheme="minorHAnsi" w:cstheme="minorBidi"/>
          <w:lang w:val="de-AT" w:eastAsia="en-US"/>
        </w:rPr>
      </w:pPr>
    </w:p>
    <w:p w:rsidR="0043508F" w:rsidRPr="0043508F" w:rsidRDefault="0043508F" w:rsidP="0043508F">
      <w:pPr>
        <w:ind w:left="360"/>
        <w:jc w:val="both"/>
        <w:rPr>
          <w:rFonts w:asciiTheme="minorHAnsi" w:eastAsiaTheme="minorHAnsi" w:hAnsiTheme="minorHAnsi" w:cstheme="minorBidi"/>
          <w:lang w:val="de-AT" w:eastAsia="en-US"/>
        </w:rPr>
      </w:pPr>
      <w:r w:rsidRPr="0043508F">
        <w:rPr>
          <w:rFonts w:asciiTheme="minorHAnsi" w:eastAsiaTheme="minorHAnsi" w:hAnsiTheme="minorHAnsi" w:cstheme="minorBidi"/>
          <w:lang w:val="de-AT" w:eastAsia="en-US"/>
        </w:rPr>
        <w:t>Die Kommunikationsfähigkeit, eine gewisse Kooperationsfähigkeit, das Problemlösungsvermögen bzw. die Konfliktfähigkeit, die Abstraktionsfähigkeit sowie Sensibilität, Phantasie, Kreativität und Innovationskompetenz werden durch gelenkte freizeitpädagogische Aktivitäten gefördert. Diese sind u.a. Nordic Walken, gemeinsames Kochen, Brettspiele, Rollenspiele, Mannschaftsspiele, kreatives Gestalten etc.</w:t>
      </w:r>
    </w:p>
    <w:p w:rsidR="0043508F" w:rsidRPr="0043508F" w:rsidRDefault="0043508F" w:rsidP="0043508F">
      <w:pPr>
        <w:ind w:left="360"/>
        <w:jc w:val="both"/>
        <w:rPr>
          <w:rFonts w:asciiTheme="minorHAnsi" w:eastAsiaTheme="minorHAnsi" w:hAnsiTheme="minorHAnsi" w:cstheme="minorBidi"/>
          <w:lang w:val="de-AT" w:eastAsia="en-US"/>
        </w:rPr>
      </w:pPr>
      <w:r w:rsidRPr="0043508F">
        <w:rPr>
          <w:rFonts w:asciiTheme="minorHAnsi" w:eastAsiaTheme="minorHAnsi" w:hAnsiTheme="minorHAnsi" w:cstheme="minorBidi"/>
          <w:lang w:val="de-AT" w:eastAsia="en-US"/>
        </w:rPr>
        <w:t xml:space="preserve">Ziel der GTS ist es, den Kindern eine sinnvolle Freizeitgestaltung sowie gute Lernatmosphäre zusätzlich zum Elternhaus zu bieten. Die GTS versteht sich nicht als Ersatz, sondern als unterstützendes Element der Erziehungsarbeit des Elternhauses. </w:t>
      </w:r>
    </w:p>
    <w:p w:rsidR="0043508F" w:rsidRPr="0043508F" w:rsidRDefault="0043508F" w:rsidP="0043508F">
      <w:pPr>
        <w:ind w:left="360"/>
        <w:jc w:val="both"/>
        <w:rPr>
          <w:rFonts w:asciiTheme="minorHAnsi" w:eastAsiaTheme="minorHAnsi" w:hAnsiTheme="minorHAnsi" w:cstheme="minorBidi"/>
          <w:lang w:val="de-AT" w:eastAsia="en-US"/>
        </w:rPr>
      </w:pPr>
      <w:r w:rsidRPr="0043508F">
        <w:rPr>
          <w:rFonts w:asciiTheme="minorHAnsi" w:eastAsiaTheme="minorHAnsi" w:hAnsiTheme="minorHAnsi" w:cstheme="minorBidi"/>
          <w:lang w:val="de-AT" w:eastAsia="en-US"/>
        </w:rPr>
        <w:t xml:space="preserve">Es wird großen Wert auf das „Miteinander“ von Kindern unterschiedlichen Alters und unterschiedlicher Entwicklungsstände gelegt. Dazu zählt vor allem auch der Aufbau von Toleranz bezüglich divergierender Interessen, Ansichten und Einstellungen.  </w:t>
      </w:r>
    </w:p>
    <w:p w:rsidR="0043508F" w:rsidRDefault="0043508F" w:rsidP="0043508F">
      <w:pPr>
        <w:ind w:left="360"/>
        <w:rPr>
          <w:rFonts w:asciiTheme="minorHAnsi" w:eastAsiaTheme="minorHAnsi" w:hAnsiTheme="minorHAnsi" w:cstheme="minorBidi"/>
          <w:lang w:val="de-AT" w:eastAsia="en-US"/>
        </w:rPr>
      </w:pPr>
    </w:p>
    <w:p w:rsidR="00F24A43" w:rsidRPr="0043508F" w:rsidRDefault="00F24A43" w:rsidP="0043508F">
      <w:pPr>
        <w:ind w:left="360"/>
        <w:rPr>
          <w:rFonts w:asciiTheme="minorHAnsi" w:eastAsiaTheme="minorHAnsi" w:hAnsiTheme="minorHAnsi" w:cstheme="minorBidi"/>
          <w:lang w:val="de-AT" w:eastAsia="en-US"/>
        </w:rPr>
      </w:pPr>
    </w:p>
    <w:p w:rsidR="0043508F" w:rsidRPr="0043508F" w:rsidRDefault="0043508F" w:rsidP="0043508F">
      <w:pPr>
        <w:numPr>
          <w:ilvl w:val="0"/>
          <w:numId w:val="2"/>
        </w:numPr>
        <w:spacing w:after="200" w:line="276" w:lineRule="auto"/>
        <w:rPr>
          <w:rFonts w:asciiTheme="minorHAnsi" w:eastAsiaTheme="minorHAnsi" w:hAnsiTheme="minorHAnsi" w:cstheme="minorBidi"/>
          <w:lang w:val="de-AT" w:eastAsia="en-US"/>
        </w:rPr>
      </w:pPr>
      <w:r w:rsidRPr="0043508F">
        <w:rPr>
          <w:rFonts w:asciiTheme="minorHAnsi" w:eastAsiaTheme="minorHAnsi" w:hAnsiTheme="minorHAnsi" w:cstheme="minorBidi"/>
          <w:lang w:val="de-AT" w:eastAsia="en-US"/>
        </w:rPr>
        <w:t>Betreuung</w:t>
      </w:r>
    </w:p>
    <w:p w:rsidR="0043508F" w:rsidRPr="0043508F" w:rsidRDefault="0043508F" w:rsidP="0043508F">
      <w:pPr>
        <w:ind w:left="360"/>
        <w:rPr>
          <w:rFonts w:asciiTheme="minorHAnsi" w:eastAsiaTheme="minorHAnsi" w:hAnsiTheme="minorHAnsi" w:cstheme="minorBidi"/>
          <w:lang w:val="de-AT" w:eastAsia="en-US"/>
        </w:rPr>
      </w:pPr>
    </w:p>
    <w:p w:rsidR="0043508F" w:rsidRPr="0043508F" w:rsidRDefault="0043508F" w:rsidP="0043508F">
      <w:pPr>
        <w:ind w:left="360"/>
        <w:jc w:val="both"/>
        <w:rPr>
          <w:rFonts w:asciiTheme="minorHAnsi" w:eastAsiaTheme="minorHAnsi" w:hAnsiTheme="minorHAnsi" w:cstheme="minorBidi"/>
          <w:lang w:val="de-AT" w:eastAsia="en-US"/>
        </w:rPr>
      </w:pPr>
      <w:r w:rsidRPr="0043508F">
        <w:rPr>
          <w:rFonts w:asciiTheme="minorHAnsi" w:eastAsiaTheme="minorHAnsi" w:hAnsiTheme="minorHAnsi" w:cstheme="minorBidi"/>
          <w:lang w:val="de-AT" w:eastAsia="en-US"/>
        </w:rPr>
        <w:t xml:space="preserve">Für die gesamte Zeit der GTS sind zwei ausgebildete Betreuerinnen für die Kinder verantwortlich. Unterstützung kommt von Montag bis Donnerstag von 14.40 bis 15.30 Uhr von einer Lehrperson der NMS/HS Hitzendorf. Diese Lehrperson unterstützt die Schüler während der Lernzeit bei ihren Aufgaben. Sollte der eine oder andere Schüler Defizite in diversen Bereichen zeigen, wird dieses Kind individuell von der diensthabenden Lehrpersonen betreut. Es wurde seitens der Schulleitung je ein Deutsch- (Mo), Mathematik- (Di), Englisch- (Mi) und Integrationslehrperson (Do) eingeteilt, um eine gute Betreuung in alle Hauptgegenständen zu gewehrleisten. </w:t>
      </w:r>
    </w:p>
    <w:p w:rsidR="0043508F" w:rsidRPr="0043508F" w:rsidRDefault="0043508F" w:rsidP="0043508F">
      <w:pPr>
        <w:ind w:left="360"/>
        <w:jc w:val="both"/>
        <w:rPr>
          <w:rFonts w:asciiTheme="minorHAnsi" w:eastAsiaTheme="minorHAnsi" w:hAnsiTheme="minorHAnsi" w:cstheme="minorBidi"/>
          <w:lang w:val="de-AT" w:eastAsia="en-US"/>
        </w:rPr>
      </w:pPr>
    </w:p>
    <w:p w:rsidR="0043508F" w:rsidRDefault="0043508F" w:rsidP="0043508F">
      <w:pPr>
        <w:ind w:left="360"/>
        <w:rPr>
          <w:rFonts w:asciiTheme="minorHAnsi" w:eastAsiaTheme="minorHAnsi" w:hAnsiTheme="minorHAnsi" w:cstheme="minorBidi"/>
          <w:lang w:val="de-AT" w:eastAsia="en-US"/>
        </w:rPr>
      </w:pPr>
    </w:p>
    <w:p w:rsidR="00F24A43" w:rsidRDefault="00F24A43" w:rsidP="0043508F">
      <w:pPr>
        <w:ind w:left="360"/>
        <w:rPr>
          <w:rFonts w:asciiTheme="minorHAnsi" w:eastAsiaTheme="minorHAnsi" w:hAnsiTheme="minorHAnsi" w:cstheme="minorBidi"/>
          <w:lang w:val="de-AT" w:eastAsia="en-US"/>
        </w:rPr>
      </w:pPr>
    </w:p>
    <w:p w:rsidR="00F24A43" w:rsidRDefault="00F24A43" w:rsidP="0043508F">
      <w:pPr>
        <w:ind w:left="360"/>
        <w:rPr>
          <w:rFonts w:asciiTheme="minorHAnsi" w:eastAsiaTheme="minorHAnsi" w:hAnsiTheme="minorHAnsi" w:cstheme="minorBidi"/>
          <w:lang w:val="de-AT" w:eastAsia="en-US"/>
        </w:rPr>
      </w:pPr>
    </w:p>
    <w:p w:rsidR="00F24A43" w:rsidRPr="0043508F" w:rsidRDefault="00F24A43" w:rsidP="0043508F">
      <w:pPr>
        <w:ind w:left="360"/>
        <w:rPr>
          <w:rFonts w:asciiTheme="minorHAnsi" w:eastAsiaTheme="minorHAnsi" w:hAnsiTheme="minorHAnsi" w:cstheme="minorBidi"/>
          <w:lang w:val="de-AT" w:eastAsia="en-US"/>
        </w:rPr>
      </w:pPr>
      <w:bookmarkStart w:id="0" w:name="_GoBack"/>
      <w:bookmarkEnd w:id="0"/>
    </w:p>
    <w:p w:rsidR="0043508F" w:rsidRPr="0043508F" w:rsidRDefault="0043508F" w:rsidP="0043508F">
      <w:pPr>
        <w:numPr>
          <w:ilvl w:val="0"/>
          <w:numId w:val="2"/>
        </w:numPr>
        <w:spacing w:after="200" w:line="276" w:lineRule="auto"/>
        <w:rPr>
          <w:rFonts w:asciiTheme="minorHAnsi" w:eastAsiaTheme="minorHAnsi" w:hAnsiTheme="minorHAnsi" w:cstheme="minorBidi"/>
          <w:lang w:val="de-AT" w:eastAsia="en-US"/>
        </w:rPr>
      </w:pPr>
      <w:r w:rsidRPr="0043508F">
        <w:rPr>
          <w:rFonts w:asciiTheme="minorHAnsi" w:eastAsiaTheme="minorHAnsi" w:hAnsiTheme="minorHAnsi" w:cstheme="minorBidi"/>
          <w:lang w:val="de-AT" w:eastAsia="en-US"/>
        </w:rPr>
        <w:lastRenderedPageBreak/>
        <w:t>Ablauf</w:t>
      </w:r>
    </w:p>
    <w:p w:rsidR="0043508F" w:rsidRPr="0043508F" w:rsidRDefault="0043508F" w:rsidP="0043508F">
      <w:pPr>
        <w:ind w:left="360"/>
        <w:rPr>
          <w:rFonts w:asciiTheme="minorHAnsi" w:eastAsiaTheme="minorHAnsi" w:hAnsiTheme="minorHAnsi" w:cstheme="minorBidi"/>
          <w:lang w:val="de-AT" w:eastAsia="en-US"/>
        </w:rPr>
      </w:pPr>
    </w:p>
    <w:p w:rsidR="0043508F" w:rsidRPr="0043508F" w:rsidRDefault="0043508F" w:rsidP="0043508F">
      <w:pPr>
        <w:ind w:left="360"/>
        <w:jc w:val="both"/>
        <w:rPr>
          <w:rFonts w:asciiTheme="minorHAnsi" w:eastAsiaTheme="minorHAnsi" w:hAnsiTheme="minorHAnsi" w:cstheme="minorBidi"/>
          <w:lang w:val="de-AT" w:eastAsia="en-US"/>
        </w:rPr>
      </w:pPr>
      <w:r w:rsidRPr="0043508F">
        <w:rPr>
          <w:rFonts w:asciiTheme="minorHAnsi" w:eastAsiaTheme="minorHAnsi" w:hAnsiTheme="minorHAnsi" w:cstheme="minorBidi"/>
          <w:lang w:val="de-AT" w:eastAsia="en-US"/>
        </w:rPr>
        <w:t>Der Ablauf der GTS an der NMS/HS Hitzendorf gliedert sich wie folgt:</w:t>
      </w:r>
    </w:p>
    <w:p w:rsidR="0043508F" w:rsidRPr="0043508F" w:rsidRDefault="0043508F" w:rsidP="0043508F">
      <w:pPr>
        <w:ind w:left="360"/>
        <w:jc w:val="both"/>
        <w:rPr>
          <w:rFonts w:asciiTheme="minorHAnsi" w:eastAsiaTheme="minorHAnsi" w:hAnsiTheme="minorHAnsi" w:cstheme="minorBidi"/>
          <w:lang w:val="de-AT" w:eastAsia="en-US"/>
        </w:rPr>
      </w:pPr>
    </w:p>
    <w:p w:rsidR="0043508F" w:rsidRPr="0043508F" w:rsidRDefault="0043508F" w:rsidP="0043508F">
      <w:pPr>
        <w:ind w:left="360"/>
        <w:jc w:val="both"/>
        <w:rPr>
          <w:rFonts w:asciiTheme="minorHAnsi" w:eastAsiaTheme="minorHAnsi" w:hAnsiTheme="minorHAnsi" w:cstheme="minorBidi"/>
          <w:lang w:val="de-AT" w:eastAsia="en-US"/>
        </w:rPr>
      </w:pPr>
      <w:r w:rsidRPr="0043508F">
        <w:rPr>
          <w:rFonts w:asciiTheme="minorHAnsi" w:eastAsiaTheme="minorHAnsi" w:hAnsiTheme="minorHAnsi" w:cstheme="minorBidi"/>
          <w:lang w:val="de-AT" w:eastAsia="en-US"/>
        </w:rPr>
        <w:t>11.30 – 14.40</w:t>
      </w:r>
      <w:r w:rsidRPr="0043508F">
        <w:rPr>
          <w:rFonts w:asciiTheme="minorHAnsi" w:eastAsiaTheme="minorHAnsi" w:hAnsiTheme="minorHAnsi" w:cstheme="minorBidi"/>
          <w:lang w:val="de-AT" w:eastAsia="en-US"/>
        </w:rPr>
        <w:tab/>
        <w:t>Freizeit mit Mittagessen</w:t>
      </w:r>
    </w:p>
    <w:p w:rsidR="0043508F" w:rsidRPr="0043508F" w:rsidRDefault="0043508F" w:rsidP="0043508F">
      <w:pPr>
        <w:ind w:left="360"/>
        <w:jc w:val="both"/>
        <w:rPr>
          <w:rFonts w:asciiTheme="minorHAnsi" w:eastAsiaTheme="minorHAnsi" w:hAnsiTheme="minorHAnsi" w:cstheme="minorBidi"/>
          <w:lang w:val="de-AT" w:eastAsia="en-US"/>
        </w:rPr>
      </w:pPr>
      <w:r w:rsidRPr="0043508F">
        <w:rPr>
          <w:rFonts w:asciiTheme="minorHAnsi" w:eastAsiaTheme="minorHAnsi" w:hAnsiTheme="minorHAnsi" w:cstheme="minorBidi"/>
          <w:lang w:val="de-AT" w:eastAsia="en-US"/>
        </w:rPr>
        <w:t>14.40 – 15.30</w:t>
      </w:r>
      <w:r w:rsidRPr="0043508F">
        <w:rPr>
          <w:rFonts w:asciiTheme="minorHAnsi" w:eastAsiaTheme="minorHAnsi" w:hAnsiTheme="minorHAnsi" w:cstheme="minorBidi"/>
          <w:lang w:val="de-AT" w:eastAsia="en-US"/>
        </w:rPr>
        <w:tab/>
        <w:t xml:space="preserve">Geführte Lernzeit mit einer Lehrperson + Betreuerinnen von WIKI  </w:t>
      </w:r>
    </w:p>
    <w:p w:rsidR="0043508F" w:rsidRPr="0043508F" w:rsidRDefault="0043508F" w:rsidP="0043508F">
      <w:pPr>
        <w:ind w:firstLine="360"/>
        <w:jc w:val="both"/>
        <w:rPr>
          <w:rFonts w:asciiTheme="minorHAnsi" w:eastAsiaTheme="minorHAnsi" w:hAnsiTheme="minorHAnsi" w:cstheme="minorBidi"/>
          <w:lang w:val="de-AT" w:eastAsia="en-US"/>
        </w:rPr>
      </w:pPr>
      <w:r w:rsidRPr="0043508F">
        <w:rPr>
          <w:rFonts w:asciiTheme="minorHAnsi" w:eastAsiaTheme="minorHAnsi" w:hAnsiTheme="minorHAnsi" w:cstheme="minorBidi"/>
          <w:lang w:val="de-AT" w:eastAsia="en-US"/>
        </w:rPr>
        <w:t xml:space="preserve">ab 15.30 - </w:t>
      </w:r>
      <w:r w:rsidRPr="0043508F">
        <w:rPr>
          <w:rFonts w:asciiTheme="minorHAnsi" w:eastAsiaTheme="minorHAnsi" w:hAnsiTheme="minorHAnsi" w:cstheme="minorBidi"/>
          <w:lang w:val="de-AT" w:eastAsia="en-US"/>
        </w:rPr>
        <w:tab/>
        <w:t>17.30</w:t>
      </w:r>
      <w:r w:rsidRPr="0043508F">
        <w:rPr>
          <w:rFonts w:asciiTheme="minorHAnsi" w:eastAsiaTheme="minorHAnsi" w:hAnsiTheme="minorHAnsi" w:cstheme="minorBidi"/>
          <w:lang w:val="de-AT" w:eastAsia="en-US"/>
        </w:rPr>
        <w:tab/>
        <w:t>Individuelle Lernzeit, Betreuungs- und Freizeitteil mit Betreuerinnen von WIKI</w:t>
      </w:r>
    </w:p>
    <w:p w:rsidR="0043508F" w:rsidRPr="0043508F" w:rsidRDefault="0043508F" w:rsidP="0043508F">
      <w:pPr>
        <w:jc w:val="both"/>
        <w:rPr>
          <w:rFonts w:asciiTheme="minorHAnsi" w:eastAsiaTheme="minorHAnsi" w:hAnsiTheme="minorHAnsi" w:cstheme="minorBidi"/>
          <w:lang w:val="de-AT" w:eastAsia="en-US"/>
        </w:rPr>
      </w:pPr>
    </w:p>
    <w:p w:rsidR="0043508F" w:rsidRPr="0043508F" w:rsidRDefault="0043508F" w:rsidP="0043508F">
      <w:pPr>
        <w:ind w:left="360"/>
        <w:jc w:val="both"/>
        <w:rPr>
          <w:rFonts w:asciiTheme="minorHAnsi" w:eastAsiaTheme="minorHAnsi" w:hAnsiTheme="minorHAnsi" w:cstheme="minorBidi"/>
          <w:lang w:val="de-AT" w:eastAsia="en-US"/>
        </w:rPr>
      </w:pPr>
      <w:r w:rsidRPr="0043508F">
        <w:rPr>
          <w:rFonts w:asciiTheme="minorHAnsi" w:eastAsiaTheme="minorHAnsi" w:hAnsiTheme="minorHAnsi" w:cstheme="minorBidi"/>
          <w:lang w:val="de-AT" w:eastAsia="en-US"/>
        </w:rPr>
        <w:t xml:space="preserve">Weiter Informationen über die Nachmittagsbetreuung an der NMS/HS Hitzendorf bietet auch unsere Webseite unter </w:t>
      </w:r>
      <w:hyperlink r:id="rId8" w:history="1">
        <w:r w:rsidRPr="0043508F">
          <w:rPr>
            <w:rFonts w:asciiTheme="minorHAnsi" w:eastAsiaTheme="minorHAnsi" w:hAnsiTheme="minorHAnsi" w:cstheme="minorBidi"/>
            <w:color w:val="0000FF"/>
            <w:u w:val="single"/>
            <w:lang w:val="de-AT" w:eastAsia="en-US"/>
          </w:rPr>
          <w:t>http://nms.hitzendorf.at/cms/ziel/423761/DE/</w:t>
        </w:r>
      </w:hyperlink>
    </w:p>
    <w:p w:rsidR="0043508F" w:rsidRPr="0043508F" w:rsidRDefault="0043508F" w:rsidP="0043508F">
      <w:pPr>
        <w:spacing w:after="200" w:line="276" w:lineRule="auto"/>
        <w:rPr>
          <w:rFonts w:asciiTheme="minorHAnsi" w:eastAsiaTheme="minorHAnsi" w:hAnsiTheme="minorHAnsi" w:cstheme="minorBidi"/>
          <w:sz w:val="22"/>
          <w:szCs w:val="22"/>
          <w:lang w:val="de-AT" w:eastAsia="en-US"/>
        </w:rPr>
      </w:pPr>
    </w:p>
    <w:p w:rsidR="00DC5DE9" w:rsidRDefault="00DC5DE9" w:rsidP="00DC5DE9">
      <w:pPr>
        <w:pStyle w:val="BriefkopfNMS"/>
        <w:jc w:val="center"/>
        <w:rPr>
          <w:b/>
          <w:sz w:val="28"/>
          <w:szCs w:val="28"/>
        </w:rPr>
      </w:pPr>
    </w:p>
    <w:sectPr w:rsidR="00DC5DE9" w:rsidSect="00AA05AB">
      <w:headerReference w:type="even" r:id="rId9"/>
      <w:headerReference w:type="default" r:id="rId10"/>
      <w:headerReference w:type="first" r:id="rId11"/>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069" w:rsidRDefault="008F4069" w:rsidP="008F4069">
      <w:r>
        <w:separator/>
      </w:r>
    </w:p>
  </w:endnote>
  <w:endnote w:type="continuationSeparator" w:id="0">
    <w:p w:rsidR="008F4069" w:rsidRDefault="008F4069" w:rsidP="008F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069" w:rsidRDefault="008F4069" w:rsidP="008F4069">
      <w:r>
        <w:separator/>
      </w:r>
    </w:p>
  </w:footnote>
  <w:footnote w:type="continuationSeparator" w:id="0">
    <w:p w:rsidR="008F4069" w:rsidRDefault="008F4069" w:rsidP="008F4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246" w:rsidRDefault="00F24A43">
    <w:pPr>
      <w:pStyle w:val="Kopfzeile"/>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8763969" o:spid="_x0000_s10242" type="#_x0000_t75" style="position:absolute;margin-left:0;margin-top:0;width:958.25pt;height:268.35pt;z-index:-251655168;mso-position-horizontal:center;mso-position-horizontal-relative:margin;mso-position-vertical:center;mso-position-vertical-relative:margin" o:allowincell="f">
          <v:imagedata r:id="rId1" o:title="logo hohe auflösun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069" w:rsidRPr="008F4069" w:rsidRDefault="00F24A43" w:rsidP="008F4069">
    <w:pPr>
      <w:tabs>
        <w:tab w:val="right" w:pos="10065"/>
      </w:tabs>
      <w:jc w:val="right"/>
      <w:rPr>
        <w:rFonts w:asciiTheme="minorHAnsi" w:eastAsiaTheme="minorHAnsi" w:hAnsiTheme="minorHAnsi" w:cstheme="minorBidi"/>
        <w:b/>
        <w:lang w:val="de-AT" w:eastAsia="en-US"/>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8763970" o:spid="_x0000_s10243" type="#_x0000_t75" style="position:absolute;left:0;text-align:left;margin-left:0;margin-top:0;width:958.25pt;height:268.35pt;z-index:-251654144;mso-position-horizontal:center;mso-position-horizontal-relative:margin;mso-position-vertical:center;mso-position-vertical-relative:margin" o:allowincell="f">
          <v:imagedata r:id="rId1" o:title="logo hohe auflösung" gain="19661f" blacklevel="22938f"/>
          <w10:wrap anchorx="margin" anchory="margin"/>
        </v:shape>
      </w:pict>
    </w:r>
    <w:r w:rsidR="008F4069" w:rsidRPr="008F4069">
      <w:rPr>
        <w:noProof/>
        <w:lang w:val="de-AT" w:eastAsia="de-AT"/>
      </w:rPr>
      <w:drawing>
        <wp:anchor distT="0" distB="0" distL="114300" distR="114300" simplePos="0" relativeHeight="251658240" behindDoc="1" locked="0" layoutInCell="1" allowOverlap="1" wp14:anchorId="2EC8E0A8" wp14:editId="6B5F6645">
          <wp:simplePos x="0" y="0"/>
          <wp:positionH relativeFrom="column">
            <wp:posOffset>-26670</wp:posOffset>
          </wp:positionH>
          <wp:positionV relativeFrom="paragraph">
            <wp:posOffset>11430</wp:posOffset>
          </wp:positionV>
          <wp:extent cx="2440075" cy="682697"/>
          <wp:effectExtent l="0" t="0" r="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S-Logo-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40075" cy="682697"/>
                  </a:xfrm>
                  <a:prstGeom prst="rect">
                    <a:avLst/>
                  </a:prstGeom>
                </pic:spPr>
              </pic:pic>
            </a:graphicData>
          </a:graphic>
          <wp14:sizeRelH relativeFrom="page">
            <wp14:pctWidth>0</wp14:pctWidth>
          </wp14:sizeRelH>
          <wp14:sizeRelV relativeFrom="page">
            <wp14:pctHeight>0</wp14:pctHeight>
          </wp14:sizeRelV>
        </wp:anchor>
      </w:drawing>
    </w:r>
    <w:r w:rsidR="008F4069" w:rsidRPr="008F4069">
      <w:rPr>
        <w:rFonts w:asciiTheme="minorHAnsi" w:eastAsiaTheme="minorHAnsi" w:hAnsiTheme="minorHAnsi" w:cstheme="minorBidi"/>
        <w:b/>
        <w:lang w:val="de-AT" w:eastAsia="en-US"/>
      </w:rPr>
      <w:t>NEUE MITTELSCHULE  HITZENDORF</w:t>
    </w:r>
  </w:p>
  <w:p w:rsidR="008F4069" w:rsidRPr="008F4069" w:rsidRDefault="008F4069" w:rsidP="008F4069">
    <w:pPr>
      <w:jc w:val="right"/>
      <w:rPr>
        <w:rFonts w:asciiTheme="minorHAnsi" w:eastAsiaTheme="minorHAnsi" w:hAnsiTheme="minorHAnsi" w:cstheme="minorBidi"/>
        <w:sz w:val="20"/>
        <w:szCs w:val="20"/>
        <w:lang w:val="de-AT" w:eastAsia="en-US"/>
      </w:rPr>
    </w:pPr>
    <w:r w:rsidRPr="008F4069">
      <w:rPr>
        <w:rFonts w:asciiTheme="minorHAnsi" w:eastAsiaTheme="minorHAnsi" w:hAnsiTheme="minorHAnsi" w:cstheme="minorBidi"/>
        <w:sz w:val="20"/>
        <w:szCs w:val="20"/>
        <w:lang w:val="de-AT" w:eastAsia="en-US"/>
      </w:rPr>
      <w:t>8151 Hitzendorf 120</w:t>
    </w:r>
  </w:p>
  <w:p w:rsidR="008F4069" w:rsidRPr="008F4069" w:rsidRDefault="008F4069" w:rsidP="008F4069">
    <w:pPr>
      <w:jc w:val="right"/>
      <w:rPr>
        <w:rFonts w:asciiTheme="minorHAnsi" w:eastAsiaTheme="minorHAnsi" w:hAnsiTheme="minorHAnsi" w:cstheme="minorBidi"/>
        <w:sz w:val="20"/>
        <w:szCs w:val="20"/>
        <w:lang w:val="de-AT" w:eastAsia="en-US"/>
      </w:rPr>
    </w:pPr>
    <w:r w:rsidRPr="008F4069">
      <w:rPr>
        <w:rFonts w:asciiTheme="minorHAnsi" w:eastAsiaTheme="minorHAnsi" w:hAnsiTheme="minorHAnsi" w:cstheme="minorBidi"/>
        <w:sz w:val="20"/>
        <w:szCs w:val="20"/>
        <w:lang w:val="de-AT" w:eastAsia="en-US"/>
      </w:rPr>
      <w:t>Tel: +43 (0) 3137/2335–10,11   Fax:  +43 (0) 3137/2335–19</w:t>
    </w:r>
  </w:p>
  <w:p w:rsidR="008F4069" w:rsidRPr="008F4069" w:rsidRDefault="008F4069" w:rsidP="008F4069">
    <w:pPr>
      <w:jc w:val="right"/>
      <w:rPr>
        <w:rFonts w:asciiTheme="minorHAnsi" w:eastAsiaTheme="minorHAnsi" w:hAnsiTheme="minorHAnsi" w:cstheme="minorBidi"/>
        <w:sz w:val="22"/>
        <w:szCs w:val="22"/>
        <w:lang w:val="de-AT" w:eastAsia="en-US"/>
      </w:rPr>
    </w:pPr>
    <w:r w:rsidRPr="008F4069">
      <w:rPr>
        <w:rFonts w:asciiTheme="minorHAnsi" w:eastAsiaTheme="minorHAnsi" w:hAnsiTheme="minorHAnsi" w:cstheme="minorBidi"/>
        <w:sz w:val="20"/>
        <w:szCs w:val="20"/>
        <w:lang w:val="de-AT" w:eastAsia="en-US"/>
      </w:rPr>
      <w:t>Bildungsregion Steirischer Zentralraum 3  SKZ: 606082</w:t>
    </w:r>
  </w:p>
  <w:p w:rsidR="008F4069" w:rsidRDefault="008F4069" w:rsidP="008F4069">
    <w:pPr>
      <w:pStyle w:val="Kopfzeile"/>
      <w:jc w:val="right"/>
    </w:pPr>
    <w:r w:rsidRPr="008F4069">
      <w:rPr>
        <w:rFonts w:asciiTheme="minorHAnsi" w:eastAsiaTheme="minorHAnsi" w:hAnsiTheme="minorHAnsi" w:cstheme="minorBidi"/>
        <w:color w:val="0000FF"/>
        <w:sz w:val="20"/>
        <w:szCs w:val="20"/>
        <w:lang w:val="de-AT" w:eastAsia="en-US"/>
      </w:rPr>
      <w:t xml:space="preserve"> </w:t>
    </w:r>
    <w:hyperlink r:id="rId3" w:history="1">
      <w:r w:rsidRPr="008F4069">
        <w:rPr>
          <w:rFonts w:asciiTheme="minorHAnsi" w:eastAsiaTheme="minorHAnsi" w:hAnsiTheme="minorHAnsi" w:cstheme="minorBidi"/>
          <w:color w:val="0000FF"/>
          <w:sz w:val="20"/>
          <w:szCs w:val="20"/>
          <w:lang w:val="de-AT" w:eastAsia="en-US"/>
        </w:rPr>
        <w:t>www.nms.hitzendorf.at</w:t>
      </w:r>
    </w:hyperlink>
    <w:r w:rsidRPr="008F4069">
      <w:rPr>
        <w:rFonts w:asciiTheme="minorHAnsi" w:eastAsiaTheme="minorHAnsi" w:hAnsiTheme="minorHAnsi" w:cstheme="minorBidi"/>
        <w:color w:val="0000FF"/>
        <w:sz w:val="22"/>
        <w:szCs w:val="22"/>
        <w:lang w:val="de-AT" w:eastAsia="en-US"/>
      </w:rPr>
      <w:t xml:space="preserve"> </w:t>
    </w:r>
    <w:r w:rsidRPr="008F4069">
      <w:rPr>
        <w:rFonts w:asciiTheme="minorHAnsi" w:eastAsiaTheme="minorHAnsi" w:hAnsiTheme="minorHAnsi" w:cstheme="minorBidi"/>
        <w:sz w:val="22"/>
        <w:szCs w:val="22"/>
        <w:lang w:val="de-AT" w:eastAsia="en-US"/>
      </w:rPr>
      <w:t xml:space="preserve"> </w:t>
    </w:r>
    <w:hyperlink r:id="rId4" w:history="1">
      <w:r w:rsidRPr="008F4069">
        <w:rPr>
          <w:rFonts w:asciiTheme="minorHAnsi" w:eastAsiaTheme="minorHAnsi" w:hAnsiTheme="minorHAnsi" w:cstheme="minorBidi"/>
          <w:color w:val="0000FF"/>
          <w:sz w:val="20"/>
          <w:szCs w:val="20"/>
          <w:lang w:val="de-AT" w:eastAsia="en-US"/>
        </w:rPr>
        <w:t>direktion@nms.hitzendorf.at</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246" w:rsidRDefault="00F24A43">
    <w:pPr>
      <w:pStyle w:val="Kopfzeile"/>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8763968" o:spid="_x0000_s10241" type="#_x0000_t75" style="position:absolute;margin-left:0;margin-top:0;width:958.25pt;height:268.35pt;z-index:-251656192;mso-position-horizontal:center;mso-position-horizontal-relative:margin;mso-position-vertical:center;mso-position-vertical-relative:margin" o:allowincell="f">
          <v:imagedata r:id="rId1" o:title="logo hohe auflösun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31D4"/>
    <w:multiLevelType w:val="multilevel"/>
    <w:tmpl w:val="93CC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23550B"/>
    <w:multiLevelType w:val="hybridMultilevel"/>
    <w:tmpl w:val="44748C62"/>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proofState w:spelling="clean"/>
  <w:defaultTabStop w:val="708"/>
  <w:hyphenationZone w:val="425"/>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69"/>
    <w:rsid w:val="00060952"/>
    <w:rsid w:val="00077EA2"/>
    <w:rsid w:val="001A5311"/>
    <w:rsid w:val="0037789A"/>
    <w:rsid w:val="003E1246"/>
    <w:rsid w:val="0043508F"/>
    <w:rsid w:val="00606128"/>
    <w:rsid w:val="0063779A"/>
    <w:rsid w:val="006B1A9F"/>
    <w:rsid w:val="007B20DD"/>
    <w:rsid w:val="00824718"/>
    <w:rsid w:val="008F4069"/>
    <w:rsid w:val="009B3182"/>
    <w:rsid w:val="00A542CD"/>
    <w:rsid w:val="00A84CD3"/>
    <w:rsid w:val="00A92DF4"/>
    <w:rsid w:val="00AA05AB"/>
    <w:rsid w:val="00C119FD"/>
    <w:rsid w:val="00C96895"/>
    <w:rsid w:val="00CE5680"/>
    <w:rsid w:val="00D601AB"/>
    <w:rsid w:val="00D667FE"/>
    <w:rsid w:val="00DC5DE9"/>
    <w:rsid w:val="00EB471C"/>
    <w:rsid w:val="00ED5B1F"/>
    <w:rsid w:val="00EF7068"/>
    <w:rsid w:val="00F24A43"/>
    <w:rsid w:val="00FA252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5:docId w15:val="{5CB596B6-513A-410D-A7A6-C0EC1C90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01AB"/>
    <w:rPr>
      <w:sz w:val="24"/>
      <w:szCs w:val="24"/>
      <w:lang w:val="de-DE" w:eastAsia="de-DE"/>
    </w:rPr>
  </w:style>
  <w:style w:type="paragraph" w:styleId="berschrift1">
    <w:name w:val="heading 1"/>
    <w:basedOn w:val="Standard"/>
    <w:next w:val="Standard"/>
    <w:link w:val="berschrift1Zchn"/>
    <w:uiPriority w:val="9"/>
    <w:qFormat/>
    <w:rsid w:val="00D601AB"/>
    <w:pPr>
      <w:keepNext/>
      <w:keepLines/>
      <w:spacing w:before="240"/>
      <w:outlineLvl w:val="0"/>
    </w:pPr>
    <w:rPr>
      <w:rFonts w:asciiTheme="majorHAnsi" w:eastAsiaTheme="majorEastAsia" w:hAnsiTheme="majorHAnsi" w:cstheme="majorBidi"/>
      <w:color w:val="B35E06" w:themeColor="accent1" w:themeShade="BF"/>
      <w:sz w:val="32"/>
      <w:szCs w:val="32"/>
    </w:rPr>
  </w:style>
  <w:style w:type="paragraph" w:styleId="berschrift2">
    <w:name w:val="heading 2"/>
    <w:basedOn w:val="Standard"/>
    <w:next w:val="Standard"/>
    <w:link w:val="berschrift2Zchn"/>
    <w:uiPriority w:val="9"/>
    <w:semiHidden/>
    <w:unhideWhenUsed/>
    <w:qFormat/>
    <w:rsid w:val="00D601AB"/>
    <w:pPr>
      <w:keepNext/>
      <w:keepLines/>
      <w:spacing w:before="40"/>
      <w:outlineLvl w:val="1"/>
    </w:pPr>
    <w:rPr>
      <w:rFonts w:asciiTheme="majorHAnsi" w:eastAsiaTheme="majorEastAsia" w:hAnsiTheme="majorHAnsi" w:cstheme="majorBidi"/>
      <w:color w:val="B35E06" w:themeColor="accent1" w:themeShade="BF"/>
      <w:sz w:val="26"/>
      <w:szCs w:val="26"/>
    </w:rPr>
  </w:style>
  <w:style w:type="paragraph" w:styleId="berschrift3">
    <w:name w:val="heading 3"/>
    <w:basedOn w:val="Standard"/>
    <w:next w:val="Standard"/>
    <w:link w:val="berschrift3Zchn"/>
    <w:uiPriority w:val="9"/>
    <w:semiHidden/>
    <w:unhideWhenUsed/>
    <w:qFormat/>
    <w:rsid w:val="00D601AB"/>
    <w:pPr>
      <w:keepNext/>
      <w:keepLines/>
      <w:spacing w:before="40"/>
      <w:outlineLvl w:val="2"/>
    </w:pPr>
    <w:rPr>
      <w:rFonts w:asciiTheme="majorHAnsi" w:eastAsiaTheme="majorEastAsia" w:hAnsiTheme="majorHAnsi" w:cstheme="majorBidi"/>
      <w:color w:val="773F04" w:themeColor="accent1" w:themeShade="7F"/>
    </w:rPr>
  </w:style>
  <w:style w:type="paragraph" w:styleId="berschrift4">
    <w:name w:val="heading 4"/>
    <w:basedOn w:val="Standard"/>
    <w:next w:val="Standard"/>
    <w:link w:val="berschrift4Zchn"/>
    <w:uiPriority w:val="9"/>
    <w:semiHidden/>
    <w:unhideWhenUsed/>
    <w:qFormat/>
    <w:rsid w:val="00D601AB"/>
    <w:pPr>
      <w:keepNext/>
      <w:keepLines/>
      <w:spacing w:before="40"/>
      <w:outlineLvl w:val="3"/>
    </w:pPr>
    <w:rPr>
      <w:rFonts w:asciiTheme="majorHAnsi" w:eastAsiaTheme="majorEastAsia" w:hAnsiTheme="majorHAnsi" w:cstheme="majorBidi"/>
      <w:i/>
      <w:iCs/>
      <w:color w:val="B35E06" w:themeColor="accent1" w:themeShade="BF"/>
    </w:rPr>
  </w:style>
  <w:style w:type="paragraph" w:styleId="berschrift5">
    <w:name w:val="heading 5"/>
    <w:basedOn w:val="Standard"/>
    <w:next w:val="Standard"/>
    <w:link w:val="berschrift5Zchn"/>
    <w:uiPriority w:val="9"/>
    <w:semiHidden/>
    <w:unhideWhenUsed/>
    <w:qFormat/>
    <w:rsid w:val="00D601AB"/>
    <w:pPr>
      <w:keepNext/>
      <w:keepLines/>
      <w:spacing w:before="40"/>
      <w:outlineLvl w:val="4"/>
    </w:pPr>
    <w:rPr>
      <w:rFonts w:asciiTheme="majorHAnsi" w:eastAsiaTheme="majorEastAsia" w:hAnsiTheme="majorHAnsi" w:cstheme="majorBidi"/>
      <w:color w:val="B35E06" w:themeColor="accent1" w:themeShade="BF"/>
    </w:rPr>
  </w:style>
  <w:style w:type="paragraph" w:styleId="berschrift6">
    <w:name w:val="heading 6"/>
    <w:basedOn w:val="Standard"/>
    <w:next w:val="Standard"/>
    <w:link w:val="berschrift6Zchn"/>
    <w:uiPriority w:val="9"/>
    <w:semiHidden/>
    <w:unhideWhenUsed/>
    <w:qFormat/>
    <w:rsid w:val="00D601AB"/>
    <w:pPr>
      <w:keepNext/>
      <w:keepLines/>
      <w:spacing w:before="40"/>
      <w:outlineLvl w:val="5"/>
    </w:pPr>
    <w:rPr>
      <w:rFonts w:asciiTheme="majorHAnsi" w:eastAsiaTheme="majorEastAsia" w:hAnsiTheme="majorHAnsi" w:cstheme="majorBidi"/>
      <w:color w:val="773F04" w:themeColor="accent1" w:themeShade="7F"/>
    </w:rPr>
  </w:style>
  <w:style w:type="paragraph" w:styleId="berschrift7">
    <w:name w:val="heading 7"/>
    <w:basedOn w:val="Standard"/>
    <w:next w:val="Standard"/>
    <w:link w:val="berschrift7Zchn"/>
    <w:uiPriority w:val="9"/>
    <w:semiHidden/>
    <w:unhideWhenUsed/>
    <w:qFormat/>
    <w:rsid w:val="00D601AB"/>
    <w:pPr>
      <w:keepNext/>
      <w:keepLines/>
      <w:spacing w:before="40"/>
      <w:outlineLvl w:val="6"/>
    </w:pPr>
    <w:rPr>
      <w:rFonts w:asciiTheme="majorHAnsi" w:eastAsiaTheme="majorEastAsia" w:hAnsiTheme="majorHAnsi" w:cstheme="majorBidi"/>
      <w:i/>
      <w:iCs/>
      <w:color w:val="773F04" w:themeColor="accent1" w:themeShade="7F"/>
    </w:rPr>
  </w:style>
  <w:style w:type="paragraph" w:styleId="berschrift8">
    <w:name w:val="heading 8"/>
    <w:basedOn w:val="Standard"/>
    <w:next w:val="Standard"/>
    <w:link w:val="berschrift8Zchn"/>
    <w:uiPriority w:val="9"/>
    <w:semiHidden/>
    <w:unhideWhenUsed/>
    <w:qFormat/>
    <w:rsid w:val="00D601A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601A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601AB"/>
    <w:rPr>
      <w:sz w:val="24"/>
      <w:szCs w:val="24"/>
      <w:lang w:val="de-DE" w:eastAsia="de-DE"/>
    </w:rPr>
  </w:style>
  <w:style w:type="paragraph" w:styleId="Listenabsatz">
    <w:name w:val="List Paragraph"/>
    <w:basedOn w:val="Standard"/>
    <w:uiPriority w:val="34"/>
    <w:qFormat/>
    <w:rsid w:val="00D601AB"/>
    <w:pPr>
      <w:ind w:left="720"/>
      <w:contextualSpacing/>
    </w:pPr>
  </w:style>
  <w:style w:type="paragraph" w:styleId="Kopfzeile">
    <w:name w:val="header"/>
    <w:basedOn w:val="Standard"/>
    <w:link w:val="KopfzeileZchn"/>
    <w:uiPriority w:val="99"/>
    <w:unhideWhenUsed/>
    <w:rsid w:val="008F4069"/>
    <w:pPr>
      <w:tabs>
        <w:tab w:val="center" w:pos="4536"/>
        <w:tab w:val="right" w:pos="9072"/>
      </w:tabs>
    </w:pPr>
  </w:style>
  <w:style w:type="character" w:customStyle="1" w:styleId="KopfzeileZchn">
    <w:name w:val="Kopfzeile Zchn"/>
    <w:basedOn w:val="Absatz-Standardschriftart"/>
    <w:link w:val="Kopfzeile"/>
    <w:uiPriority w:val="99"/>
    <w:rsid w:val="008F4069"/>
    <w:rPr>
      <w:sz w:val="24"/>
      <w:szCs w:val="24"/>
      <w:lang w:val="de-DE" w:eastAsia="de-DE"/>
    </w:rPr>
  </w:style>
  <w:style w:type="paragraph" w:styleId="Fuzeile">
    <w:name w:val="footer"/>
    <w:basedOn w:val="Standard"/>
    <w:link w:val="FuzeileZchn"/>
    <w:unhideWhenUsed/>
    <w:rsid w:val="008F4069"/>
    <w:pPr>
      <w:tabs>
        <w:tab w:val="center" w:pos="4536"/>
        <w:tab w:val="right" w:pos="9072"/>
      </w:tabs>
    </w:pPr>
  </w:style>
  <w:style w:type="character" w:customStyle="1" w:styleId="FuzeileZchn">
    <w:name w:val="Fußzeile Zchn"/>
    <w:basedOn w:val="Absatz-Standardschriftart"/>
    <w:link w:val="Fuzeile"/>
    <w:uiPriority w:val="99"/>
    <w:rsid w:val="008F4069"/>
    <w:rPr>
      <w:sz w:val="24"/>
      <w:szCs w:val="24"/>
      <w:lang w:val="de-DE" w:eastAsia="de-DE"/>
    </w:rPr>
  </w:style>
  <w:style w:type="paragraph" w:styleId="Sprechblasentext">
    <w:name w:val="Balloon Text"/>
    <w:basedOn w:val="Standard"/>
    <w:link w:val="SprechblasentextZchn"/>
    <w:uiPriority w:val="99"/>
    <w:semiHidden/>
    <w:unhideWhenUsed/>
    <w:rsid w:val="0082471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4718"/>
    <w:rPr>
      <w:rFonts w:ascii="Tahoma" w:hAnsi="Tahoma" w:cs="Tahoma"/>
      <w:sz w:val="16"/>
      <w:szCs w:val="16"/>
      <w:lang w:val="de-DE" w:eastAsia="de-DE"/>
    </w:rPr>
  </w:style>
  <w:style w:type="character" w:customStyle="1" w:styleId="berschrift1Zchn">
    <w:name w:val="Überschrift 1 Zchn"/>
    <w:basedOn w:val="Absatz-Standardschriftart"/>
    <w:link w:val="berschrift1"/>
    <w:uiPriority w:val="9"/>
    <w:rsid w:val="00D601AB"/>
    <w:rPr>
      <w:rFonts w:asciiTheme="majorHAnsi" w:eastAsiaTheme="majorEastAsia" w:hAnsiTheme="majorHAnsi" w:cstheme="majorBidi"/>
      <w:color w:val="B35E06" w:themeColor="accent1" w:themeShade="BF"/>
      <w:sz w:val="32"/>
      <w:szCs w:val="32"/>
      <w:lang w:val="de-DE" w:eastAsia="de-DE"/>
    </w:rPr>
  </w:style>
  <w:style w:type="character" w:customStyle="1" w:styleId="berschrift2Zchn">
    <w:name w:val="Überschrift 2 Zchn"/>
    <w:basedOn w:val="Absatz-Standardschriftart"/>
    <w:link w:val="berschrift2"/>
    <w:uiPriority w:val="9"/>
    <w:semiHidden/>
    <w:rsid w:val="00D601AB"/>
    <w:rPr>
      <w:rFonts w:asciiTheme="majorHAnsi" w:eastAsiaTheme="majorEastAsia" w:hAnsiTheme="majorHAnsi" w:cstheme="majorBidi"/>
      <w:color w:val="B35E06" w:themeColor="accent1" w:themeShade="BF"/>
      <w:sz w:val="26"/>
      <w:szCs w:val="26"/>
      <w:lang w:val="de-DE" w:eastAsia="de-DE"/>
    </w:rPr>
  </w:style>
  <w:style w:type="character" w:customStyle="1" w:styleId="berschrift3Zchn">
    <w:name w:val="Überschrift 3 Zchn"/>
    <w:basedOn w:val="Absatz-Standardschriftart"/>
    <w:link w:val="berschrift3"/>
    <w:uiPriority w:val="9"/>
    <w:semiHidden/>
    <w:rsid w:val="00D601AB"/>
    <w:rPr>
      <w:rFonts w:asciiTheme="majorHAnsi" w:eastAsiaTheme="majorEastAsia" w:hAnsiTheme="majorHAnsi" w:cstheme="majorBidi"/>
      <w:color w:val="773F04" w:themeColor="accent1" w:themeShade="7F"/>
      <w:sz w:val="24"/>
      <w:szCs w:val="24"/>
      <w:lang w:val="de-DE" w:eastAsia="de-DE"/>
    </w:rPr>
  </w:style>
  <w:style w:type="character" w:customStyle="1" w:styleId="berschrift4Zchn">
    <w:name w:val="Überschrift 4 Zchn"/>
    <w:basedOn w:val="Absatz-Standardschriftart"/>
    <w:link w:val="berschrift4"/>
    <w:uiPriority w:val="9"/>
    <w:semiHidden/>
    <w:rsid w:val="00D601AB"/>
    <w:rPr>
      <w:rFonts w:asciiTheme="majorHAnsi" w:eastAsiaTheme="majorEastAsia" w:hAnsiTheme="majorHAnsi" w:cstheme="majorBidi"/>
      <w:i/>
      <w:iCs/>
      <w:color w:val="B35E06" w:themeColor="accent1" w:themeShade="BF"/>
      <w:sz w:val="24"/>
      <w:szCs w:val="24"/>
      <w:lang w:val="de-DE" w:eastAsia="de-DE"/>
    </w:rPr>
  </w:style>
  <w:style w:type="character" w:customStyle="1" w:styleId="berschrift5Zchn">
    <w:name w:val="Überschrift 5 Zchn"/>
    <w:basedOn w:val="Absatz-Standardschriftart"/>
    <w:link w:val="berschrift5"/>
    <w:uiPriority w:val="9"/>
    <w:semiHidden/>
    <w:rsid w:val="00D601AB"/>
    <w:rPr>
      <w:rFonts w:asciiTheme="majorHAnsi" w:eastAsiaTheme="majorEastAsia" w:hAnsiTheme="majorHAnsi" w:cstheme="majorBidi"/>
      <w:color w:val="B35E06" w:themeColor="accent1" w:themeShade="BF"/>
      <w:sz w:val="24"/>
      <w:szCs w:val="24"/>
      <w:lang w:val="de-DE" w:eastAsia="de-DE"/>
    </w:rPr>
  </w:style>
  <w:style w:type="character" w:customStyle="1" w:styleId="berschrift6Zchn">
    <w:name w:val="Überschrift 6 Zchn"/>
    <w:basedOn w:val="Absatz-Standardschriftart"/>
    <w:link w:val="berschrift6"/>
    <w:uiPriority w:val="9"/>
    <w:semiHidden/>
    <w:rsid w:val="00D601AB"/>
    <w:rPr>
      <w:rFonts w:asciiTheme="majorHAnsi" w:eastAsiaTheme="majorEastAsia" w:hAnsiTheme="majorHAnsi" w:cstheme="majorBidi"/>
      <w:color w:val="773F04" w:themeColor="accent1" w:themeShade="7F"/>
      <w:sz w:val="24"/>
      <w:szCs w:val="24"/>
      <w:lang w:val="de-DE" w:eastAsia="de-DE"/>
    </w:rPr>
  </w:style>
  <w:style w:type="character" w:customStyle="1" w:styleId="berschrift7Zchn">
    <w:name w:val="Überschrift 7 Zchn"/>
    <w:basedOn w:val="Absatz-Standardschriftart"/>
    <w:link w:val="berschrift7"/>
    <w:uiPriority w:val="9"/>
    <w:semiHidden/>
    <w:rsid w:val="00D601AB"/>
    <w:rPr>
      <w:rFonts w:asciiTheme="majorHAnsi" w:eastAsiaTheme="majorEastAsia" w:hAnsiTheme="majorHAnsi" w:cstheme="majorBidi"/>
      <w:i/>
      <w:iCs/>
      <w:color w:val="773F04" w:themeColor="accent1" w:themeShade="7F"/>
      <w:sz w:val="24"/>
      <w:szCs w:val="24"/>
      <w:lang w:val="de-DE" w:eastAsia="de-DE"/>
    </w:rPr>
  </w:style>
  <w:style w:type="character" w:customStyle="1" w:styleId="berschrift8Zchn">
    <w:name w:val="Überschrift 8 Zchn"/>
    <w:basedOn w:val="Absatz-Standardschriftart"/>
    <w:link w:val="berschrift8"/>
    <w:uiPriority w:val="9"/>
    <w:semiHidden/>
    <w:rsid w:val="00D601AB"/>
    <w:rPr>
      <w:rFonts w:asciiTheme="majorHAnsi" w:eastAsiaTheme="majorEastAsia" w:hAnsiTheme="majorHAnsi" w:cstheme="majorBidi"/>
      <w:color w:val="272727" w:themeColor="text1" w:themeTint="D8"/>
      <w:sz w:val="21"/>
      <w:szCs w:val="21"/>
      <w:lang w:val="de-DE" w:eastAsia="de-DE"/>
    </w:rPr>
  </w:style>
  <w:style w:type="character" w:customStyle="1" w:styleId="berschrift9Zchn">
    <w:name w:val="Überschrift 9 Zchn"/>
    <w:basedOn w:val="Absatz-Standardschriftart"/>
    <w:link w:val="berschrift9"/>
    <w:uiPriority w:val="9"/>
    <w:semiHidden/>
    <w:rsid w:val="00D601AB"/>
    <w:rPr>
      <w:rFonts w:asciiTheme="majorHAnsi" w:eastAsiaTheme="majorEastAsia" w:hAnsiTheme="majorHAnsi" w:cstheme="majorBidi"/>
      <w:i/>
      <w:iCs/>
      <w:color w:val="272727" w:themeColor="text1" w:themeTint="D8"/>
      <w:sz w:val="21"/>
      <w:szCs w:val="21"/>
      <w:lang w:val="de-DE" w:eastAsia="de-DE"/>
    </w:rPr>
  </w:style>
  <w:style w:type="paragraph" w:styleId="Beschriftung">
    <w:name w:val="caption"/>
    <w:basedOn w:val="Standard"/>
    <w:next w:val="Standard"/>
    <w:uiPriority w:val="35"/>
    <w:semiHidden/>
    <w:unhideWhenUsed/>
    <w:qFormat/>
    <w:rsid w:val="00D601AB"/>
    <w:pPr>
      <w:spacing w:after="200"/>
    </w:pPr>
    <w:rPr>
      <w:i/>
      <w:iCs/>
      <w:color w:val="323232" w:themeColor="text2"/>
      <w:sz w:val="18"/>
      <w:szCs w:val="18"/>
    </w:rPr>
  </w:style>
  <w:style w:type="paragraph" w:styleId="Titel">
    <w:name w:val="Title"/>
    <w:basedOn w:val="Standard"/>
    <w:next w:val="Standard"/>
    <w:link w:val="TitelZchn"/>
    <w:uiPriority w:val="10"/>
    <w:qFormat/>
    <w:rsid w:val="00D601AB"/>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601AB"/>
    <w:rPr>
      <w:rFonts w:asciiTheme="majorHAnsi" w:eastAsiaTheme="majorEastAsia" w:hAnsiTheme="majorHAnsi" w:cstheme="majorBidi"/>
      <w:spacing w:val="-10"/>
      <w:kern w:val="28"/>
      <w:sz w:val="56"/>
      <w:szCs w:val="56"/>
      <w:lang w:val="de-DE" w:eastAsia="de-DE"/>
    </w:rPr>
  </w:style>
  <w:style w:type="paragraph" w:styleId="Untertitel">
    <w:name w:val="Subtitle"/>
    <w:basedOn w:val="Standard"/>
    <w:next w:val="Standard"/>
    <w:link w:val="UntertitelZchn"/>
    <w:uiPriority w:val="11"/>
    <w:qFormat/>
    <w:rsid w:val="00D601A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D601AB"/>
    <w:rPr>
      <w:rFonts w:asciiTheme="minorHAnsi" w:eastAsiaTheme="minorEastAsia" w:hAnsiTheme="minorHAnsi" w:cstheme="minorBidi"/>
      <w:color w:val="5A5A5A" w:themeColor="text1" w:themeTint="A5"/>
      <w:spacing w:val="15"/>
      <w:sz w:val="22"/>
      <w:szCs w:val="22"/>
      <w:lang w:val="de-DE" w:eastAsia="de-DE"/>
    </w:rPr>
  </w:style>
  <w:style w:type="character" w:styleId="Fett">
    <w:name w:val="Strong"/>
    <w:basedOn w:val="Absatz-Standardschriftart"/>
    <w:uiPriority w:val="22"/>
    <w:qFormat/>
    <w:rsid w:val="00D601AB"/>
    <w:rPr>
      <w:b/>
      <w:bCs/>
    </w:rPr>
  </w:style>
  <w:style w:type="character" w:styleId="Hervorhebung">
    <w:name w:val="Emphasis"/>
    <w:basedOn w:val="Absatz-Standardschriftart"/>
    <w:uiPriority w:val="20"/>
    <w:qFormat/>
    <w:rsid w:val="00D601AB"/>
    <w:rPr>
      <w:i/>
      <w:iCs/>
    </w:rPr>
  </w:style>
  <w:style w:type="paragraph" w:styleId="Zitat">
    <w:name w:val="Quote"/>
    <w:basedOn w:val="Standard"/>
    <w:next w:val="Standard"/>
    <w:link w:val="ZitatZchn"/>
    <w:uiPriority w:val="29"/>
    <w:qFormat/>
    <w:rsid w:val="00D601AB"/>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601AB"/>
    <w:rPr>
      <w:i/>
      <w:iCs/>
      <w:color w:val="404040" w:themeColor="text1" w:themeTint="BF"/>
      <w:sz w:val="24"/>
      <w:szCs w:val="24"/>
      <w:lang w:val="de-DE" w:eastAsia="de-DE"/>
    </w:rPr>
  </w:style>
  <w:style w:type="paragraph" w:styleId="IntensivesZitat">
    <w:name w:val="Intense Quote"/>
    <w:basedOn w:val="Standard"/>
    <w:next w:val="Standard"/>
    <w:link w:val="IntensivesZitatZchn"/>
    <w:uiPriority w:val="30"/>
    <w:qFormat/>
    <w:rsid w:val="00D601AB"/>
    <w:pPr>
      <w:pBdr>
        <w:top w:val="single" w:sz="4" w:space="10" w:color="F07F09" w:themeColor="accent1"/>
        <w:bottom w:val="single" w:sz="4" w:space="10" w:color="F07F09" w:themeColor="accent1"/>
      </w:pBdr>
      <w:spacing w:before="360" w:after="360"/>
      <w:ind w:left="864" w:right="864"/>
      <w:jc w:val="center"/>
    </w:pPr>
    <w:rPr>
      <w:rFonts w:eastAsiaTheme="majorEastAsia" w:cstheme="majorBidi"/>
      <w:i/>
      <w:iCs/>
      <w:color w:val="F07F09" w:themeColor="accent1"/>
    </w:rPr>
  </w:style>
  <w:style w:type="character" w:customStyle="1" w:styleId="IntensivesZitatZchn">
    <w:name w:val="Intensives Zitat Zchn"/>
    <w:basedOn w:val="Absatz-Standardschriftart"/>
    <w:link w:val="IntensivesZitat"/>
    <w:uiPriority w:val="30"/>
    <w:rsid w:val="00D601AB"/>
    <w:rPr>
      <w:rFonts w:eastAsiaTheme="majorEastAsia" w:cstheme="majorBidi"/>
      <w:i/>
      <w:iCs/>
      <w:color w:val="F07F09" w:themeColor="accent1"/>
      <w:sz w:val="24"/>
      <w:szCs w:val="24"/>
      <w:lang w:val="de-DE" w:eastAsia="de-DE"/>
    </w:rPr>
  </w:style>
  <w:style w:type="character" w:styleId="SchwacheHervorhebung">
    <w:name w:val="Subtle Emphasis"/>
    <w:basedOn w:val="Absatz-Standardschriftart"/>
    <w:uiPriority w:val="19"/>
    <w:qFormat/>
    <w:rsid w:val="00D601AB"/>
    <w:rPr>
      <w:i/>
      <w:iCs/>
      <w:color w:val="404040" w:themeColor="text1" w:themeTint="BF"/>
    </w:rPr>
  </w:style>
  <w:style w:type="character" w:styleId="IntensiveHervorhebung">
    <w:name w:val="Intense Emphasis"/>
    <w:basedOn w:val="Absatz-Standardschriftart"/>
    <w:uiPriority w:val="21"/>
    <w:qFormat/>
    <w:rsid w:val="00D601AB"/>
    <w:rPr>
      <w:i/>
      <w:iCs/>
      <w:color w:val="F07F09" w:themeColor="accent1"/>
    </w:rPr>
  </w:style>
  <w:style w:type="character" w:styleId="SchwacherVerweis">
    <w:name w:val="Subtle Reference"/>
    <w:basedOn w:val="Absatz-Standardschriftart"/>
    <w:uiPriority w:val="31"/>
    <w:qFormat/>
    <w:rsid w:val="00D601AB"/>
    <w:rPr>
      <w:smallCaps/>
      <w:color w:val="5A5A5A" w:themeColor="text1" w:themeTint="A5"/>
    </w:rPr>
  </w:style>
  <w:style w:type="character" w:styleId="IntensiverVerweis">
    <w:name w:val="Intense Reference"/>
    <w:basedOn w:val="Absatz-Standardschriftart"/>
    <w:uiPriority w:val="32"/>
    <w:qFormat/>
    <w:rsid w:val="00D601AB"/>
    <w:rPr>
      <w:b/>
      <w:bCs/>
      <w:smallCaps/>
      <w:color w:val="F07F09" w:themeColor="accent1"/>
      <w:spacing w:val="5"/>
    </w:rPr>
  </w:style>
  <w:style w:type="character" w:styleId="Buchtitel">
    <w:name w:val="Book Title"/>
    <w:basedOn w:val="Absatz-Standardschriftart"/>
    <w:uiPriority w:val="33"/>
    <w:qFormat/>
    <w:rsid w:val="00D601AB"/>
    <w:rPr>
      <w:b/>
      <w:bCs/>
      <w:i/>
      <w:iCs/>
      <w:spacing w:val="5"/>
    </w:rPr>
  </w:style>
  <w:style w:type="paragraph" w:styleId="Inhaltsverzeichnisberschrift">
    <w:name w:val="TOC Heading"/>
    <w:basedOn w:val="berschrift1"/>
    <w:next w:val="Standard"/>
    <w:uiPriority w:val="39"/>
    <w:semiHidden/>
    <w:unhideWhenUsed/>
    <w:qFormat/>
    <w:rsid w:val="00D601AB"/>
    <w:pPr>
      <w:outlineLvl w:val="9"/>
    </w:pPr>
  </w:style>
  <w:style w:type="character" w:styleId="Hyperlink">
    <w:name w:val="Hyperlink"/>
    <w:basedOn w:val="Absatz-Standardschriftart"/>
    <w:uiPriority w:val="99"/>
    <w:semiHidden/>
    <w:unhideWhenUsed/>
    <w:rsid w:val="00D601AB"/>
    <w:rPr>
      <w:strike w:val="0"/>
      <w:dstrike w:val="0"/>
      <w:color w:val="944B25"/>
      <w:u w:val="none"/>
      <w:effect w:val="none"/>
    </w:rPr>
  </w:style>
  <w:style w:type="paragraph" w:customStyle="1" w:styleId="quelle2">
    <w:name w:val="quelle2"/>
    <w:basedOn w:val="Standard"/>
    <w:rsid w:val="00D601AB"/>
    <w:pPr>
      <w:spacing w:before="96" w:line="288" w:lineRule="atLeast"/>
    </w:pPr>
    <w:rPr>
      <w:sz w:val="20"/>
      <w:szCs w:val="20"/>
      <w:lang w:val="de-AT" w:eastAsia="de-AT"/>
    </w:rPr>
  </w:style>
  <w:style w:type="paragraph" w:customStyle="1" w:styleId="spruch3">
    <w:name w:val="spruch3"/>
    <w:basedOn w:val="Standard"/>
    <w:rsid w:val="00D601AB"/>
    <w:pPr>
      <w:spacing w:after="240"/>
    </w:pPr>
    <w:rPr>
      <w:color w:val="000000"/>
      <w:sz w:val="26"/>
      <w:szCs w:val="26"/>
      <w:lang w:val="de-AT" w:eastAsia="de-AT"/>
    </w:rPr>
  </w:style>
  <w:style w:type="paragraph" w:customStyle="1" w:styleId="autor2">
    <w:name w:val="autor2"/>
    <w:basedOn w:val="Standard"/>
    <w:rsid w:val="00D601AB"/>
    <w:pPr>
      <w:spacing w:line="288" w:lineRule="atLeast"/>
    </w:pPr>
    <w:rPr>
      <w:sz w:val="20"/>
      <w:szCs w:val="20"/>
      <w:lang w:val="de-AT" w:eastAsia="de-AT"/>
    </w:rPr>
  </w:style>
  <w:style w:type="character" w:styleId="BesuchterHyperlink">
    <w:name w:val="FollowedHyperlink"/>
    <w:basedOn w:val="Absatz-Standardschriftart"/>
    <w:uiPriority w:val="99"/>
    <w:semiHidden/>
    <w:unhideWhenUsed/>
    <w:rsid w:val="00D601AB"/>
    <w:rPr>
      <w:color w:val="B26B02" w:themeColor="followedHyperlink"/>
      <w:u w:val="single"/>
    </w:rPr>
  </w:style>
  <w:style w:type="table" w:styleId="Tabellenraster">
    <w:name w:val="Table Grid"/>
    <w:basedOn w:val="NormaleTabelle"/>
    <w:uiPriority w:val="59"/>
    <w:rsid w:val="00A84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kopfNMS">
    <w:name w:val="Briefkopf NMS"/>
    <w:basedOn w:val="Standard"/>
    <w:link w:val="BriefkopfNMSZchn"/>
    <w:qFormat/>
    <w:rsid w:val="00A92DF4"/>
    <w:rPr>
      <w:rFonts w:ascii="Verdana" w:hAnsi="Verdana"/>
    </w:rPr>
  </w:style>
  <w:style w:type="character" w:customStyle="1" w:styleId="BriefkopfNMSZchn">
    <w:name w:val="Briefkopf NMS Zchn"/>
    <w:basedOn w:val="Absatz-Standardschriftart"/>
    <w:link w:val="BriefkopfNMS"/>
    <w:rsid w:val="00A92DF4"/>
    <w:rPr>
      <w:rFonts w:ascii="Verdana" w:hAnsi="Verdana"/>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920150">
      <w:bodyDiv w:val="1"/>
      <w:marLeft w:val="0"/>
      <w:marRight w:val="0"/>
      <w:marTop w:val="0"/>
      <w:marBottom w:val="0"/>
      <w:divBdr>
        <w:top w:val="none" w:sz="0" w:space="0" w:color="auto"/>
        <w:left w:val="none" w:sz="0" w:space="0" w:color="auto"/>
        <w:bottom w:val="none" w:sz="0" w:space="0" w:color="auto"/>
        <w:right w:val="none" w:sz="0" w:space="0" w:color="auto"/>
      </w:divBdr>
      <w:divsChild>
        <w:div w:id="59643273">
          <w:marLeft w:val="0"/>
          <w:marRight w:val="0"/>
          <w:marTop w:val="0"/>
          <w:marBottom w:val="0"/>
          <w:divBdr>
            <w:top w:val="none" w:sz="0" w:space="0" w:color="auto"/>
            <w:left w:val="none" w:sz="0" w:space="0" w:color="auto"/>
            <w:bottom w:val="none" w:sz="0" w:space="0" w:color="auto"/>
            <w:right w:val="none" w:sz="0" w:space="0" w:color="auto"/>
          </w:divBdr>
          <w:divsChild>
            <w:div w:id="278534139">
              <w:marLeft w:val="0"/>
              <w:marRight w:val="0"/>
              <w:marTop w:val="0"/>
              <w:marBottom w:val="0"/>
              <w:divBdr>
                <w:top w:val="none" w:sz="0" w:space="0" w:color="auto"/>
                <w:left w:val="none" w:sz="0" w:space="0" w:color="auto"/>
                <w:bottom w:val="none" w:sz="0" w:space="0" w:color="auto"/>
                <w:right w:val="none" w:sz="0" w:space="0" w:color="auto"/>
              </w:divBdr>
              <w:divsChild>
                <w:div w:id="1417819654">
                  <w:marLeft w:val="0"/>
                  <w:marRight w:val="0"/>
                  <w:marTop w:val="0"/>
                  <w:marBottom w:val="0"/>
                  <w:divBdr>
                    <w:top w:val="none" w:sz="0" w:space="0" w:color="auto"/>
                    <w:left w:val="none" w:sz="0" w:space="0" w:color="auto"/>
                    <w:bottom w:val="none" w:sz="0" w:space="0" w:color="auto"/>
                    <w:right w:val="none" w:sz="0" w:space="0" w:color="auto"/>
                  </w:divBdr>
                  <w:divsChild>
                    <w:div w:id="21975024">
                      <w:marLeft w:val="0"/>
                      <w:marRight w:val="0"/>
                      <w:marTop w:val="0"/>
                      <w:marBottom w:val="600"/>
                      <w:divBdr>
                        <w:top w:val="none" w:sz="0" w:space="0" w:color="auto"/>
                        <w:left w:val="none" w:sz="0" w:space="0" w:color="auto"/>
                        <w:bottom w:val="none" w:sz="0" w:space="0" w:color="auto"/>
                        <w:right w:val="none" w:sz="0" w:space="0" w:color="auto"/>
                      </w:divBdr>
                      <w:divsChild>
                        <w:div w:id="1032992919">
                          <w:marLeft w:val="0"/>
                          <w:marRight w:val="0"/>
                          <w:marTop w:val="390"/>
                          <w:marBottom w:val="0"/>
                          <w:divBdr>
                            <w:top w:val="none" w:sz="0" w:space="0" w:color="auto"/>
                            <w:left w:val="none" w:sz="0" w:space="0" w:color="auto"/>
                            <w:bottom w:val="none" w:sz="0" w:space="0" w:color="auto"/>
                            <w:right w:val="none" w:sz="0" w:space="0" w:color="auto"/>
                          </w:divBdr>
                          <w:divsChild>
                            <w:div w:id="6784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ms.hitzendorf.at/cms/ziel/423761/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hs.hitzendorf.at"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direktion@nms.hitzendorf.a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Ganymed">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8D0FF-AE0A-4957-85D4-99B03DA6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4347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NMS Christian Bernhard</dc:creator>
  <cp:lastModifiedBy>NMS Christian Bernhard</cp:lastModifiedBy>
  <cp:revision>2</cp:revision>
  <cp:lastPrinted>2016-02-19T12:19:00Z</cp:lastPrinted>
  <dcterms:created xsi:type="dcterms:W3CDTF">2016-10-31T11:19:00Z</dcterms:created>
  <dcterms:modified xsi:type="dcterms:W3CDTF">2016-10-31T11:19:00Z</dcterms:modified>
</cp:coreProperties>
</file>